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6F" w:rsidRDefault="009D2F77" w:rsidP="00CB2243">
      <w:pPr>
        <w:pStyle w:val="a3"/>
        <w:shd w:val="clear" w:color="auto" w:fill="FDFDFD"/>
        <w:spacing w:before="0" w:beforeAutospacing="0" w:after="150" w:afterAutospacing="0" w:line="360" w:lineRule="atLeast"/>
        <w:jc w:val="center"/>
        <w:rPr>
          <w:rStyle w:val="a4"/>
          <w:rFonts w:ascii="Segoe UI" w:hAnsi="Segoe UI" w:cs="Segoe UI"/>
          <w:sz w:val="36"/>
          <w:szCs w:val="36"/>
        </w:rPr>
      </w:pPr>
      <w:r>
        <w:rPr>
          <w:rStyle w:val="a4"/>
          <w:rFonts w:ascii="Segoe UI" w:hAnsi="Segoe UI" w:cs="Segoe UI"/>
          <w:sz w:val="36"/>
          <w:szCs w:val="36"/>
        </w:rPr>
        <w:t xml:space="preserve">Телефоны «горячей линии» </w:t>
      </w:r>
      <w:r w:rsidR="00045A3C">
        <w:rPr>
          <w:rStyle w:val="a4"/>
          <w:rFonts w:ascii="Segoe UI" w:hAnsi="Segoe UI" w:cs="Segoe UI"/>
          <w:sz w:val="36"/>
          <w:szCs w:val="36"/>
        </w:rPr>
        <w:t>и специалистов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4672"/>
        <w:gridCol w:w="5251"/>
      </w:tblGrid>
      <w:tr w:rsidR="00CB2243" w:rsidRPr="00E30A63" w:rsidTr="00CB2243">
        <w:tc>
          <w:tcPr>
            <w:tcW w:w="4672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E30A63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5251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E30A63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CB2243" w:rsidRPr="00E30A63" w:rsidTr="00E30A63">
        <w:tc>
          <w:tcPr>
            <w:tcW w:w="9923" w:type="dxa"/>
            <w:gridSpan w:val="2"/>
            <w:shd w:val="clear" w:color="auto" w:fill="D9D9D9" w:themeFill="background1" w:themeFillShade="D9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 w:rsidRPr="00E30A63">
              <w:rPr>
                <w:i/>
                <w:sz w:val="28"/>
                <w:szCs w:val="28"/>
              </w:rPr>
              <w:t>Телефоны «горячей линии» ЕГЭ и ОГЭ в Свердловской области</w:t>
            </w:r>
          </w:p>
        </w:tc>
      </w:tr>
      <w:tr w:rsidR="009D2F77" w:rsidRPr="00E30A63" w:rsidTr="00254EE1">
        <w:tc>
          <w:tcPr>
            <w:tcW w:w="9923" w:type="dxa"/>
            <w:gridSpan w:val="2"/>
          </w:tcPr>
          <w:p w:rsidR="009D2F77" w:rsidRPr="00E30A63" w:rsidRDefault="009D2F77" w:rsidP="00CB2243">
            <w:pPr>
              <w:pStyle w:val="a3"/>
              <w:shd w:val="clear" w:color="auto" w:fill="FDFDFD"/>
              <w:spacing w:before="0" w:beforeAutospacing="0" w:after="15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(343) 312-02-23</w:t>
            </w:r>
          </w:p>
        </w:tc>
      </w:tr>
      <w:tr w:rsidR="009D2F77" w:rsidRPr="00E30A63" w:rsidTr="00AB5F3F">
        <w:tc>
          <w:tcPr>
            <w:tcW w:w="9923" w:type="dxa"/>
            <w:gridSpan w:val="2"/>
          </w:tcPr>
          <w:p w:rsidR="009D2F77" w:rsidRPr="00E30A63" w:rsidRDefault="009D2F77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(982) 720-06-76</w:t>
            </w:r>
            <w:bookmarkStart w:id="0" w:name="_GoBack"/>
            <w:bookmarkEnd w:id="0"/>
          </w:p>
        </w:tc>
      </w:tr>
      <w:tr w:rsidR="009D2F77" w:rsidRPr="00E30A63" w:rsidTr="0085293A">
        <w:tc>
          <w:tcPr>
            <w:tcW w:w="9923" w:type="dxa"/>
            <w:gridSpan w:val="2"/>
          </w:tcPr>
          <w:p w:rsidR="009D2F77" w:rsidRPr="00E30A63" w:rsidRDefault="009D2F77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(950) 64-77-093</w:t>
            </w:r>
          </w:p>
        </w:tc>
      </w:tr>
      <w:tr w:rsidR="00CB2243" w:rsidRPr="00E30A63" w:rsidTr="00E30A63">
        <w:tc>
          <w:tcPr>
            <w:tcW w:w="9923" w:type="dxa"/>
            <w:gridSpan w:val="2"/>
            <w:shd w:val="clear" w:color="auto" w:fill="D9D9D9" w:themeFill="background1" w:themeFillShade="D9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 w:rsidRPr="00E30A63">
              <w:rPr>
                <w:i/>
                <w:sz w:val="28"/>
                <w:szCs w:val="28"/>
              </w:rPr>
              <w:t>Министерство образования и молодежной политики Свердловской области</w:t>
            </w:r>
          </w:p>
        </w:tc>
      </w:tr>
      <w:tr w:rsidR="00CB2243" w:rsidRPr="00E30A63" w:rsidTr="00CB2243">
        <w:tc>
          <w:tcPr>
            <w:tcW w:w="4672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Умнова Татьяна Николаевна</w:t>
            </w:r>
          </w:p>
        </w:tc>
        <w:tc>
          <w:tcPr>
            <w:tcW w:w="5251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(343) 312-00-04 (доб. 090)</w:t>
            </w:r>
          </w:p>
        </w:tc>
      </w:tr>
      <w:tr w:rsidR="00CB2243" w:rsidRPr="00E30A63" w:rsidTr="00CB2243">
        <w:tc>
          <w:tcPr>
            <w:tcW w:w="4672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Больных Полина Владимировна</w:t>
            </w:r>
          </w:p>
        </w:tc>
        <w:tc>
          <w:tcPr>
            <w:tcW w:w="5251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(343) 312-00-04 (доб.</w:t>
            </w:r>
            <w:r w:rsidRPr="00E30A63">
              <w:rPr>
                <w:sz w:val="28"/>
                <w:szCs w:val="28"/>
              </w:rPr>
              <w:t xml:space="preserve"> 091</w:t>
            </w:r>
            <w:r w:rsidRPr="00E30A63">
              <w:rPr>
                <w:sz w:val="28"/>
                <w:szCs w:val="28"/>
              </w:rPr>
              <w:t>)</w:t>
            </w:r>
          </w:p>
        </w:tc>
      </w:tr>
      <w:tr w:rsidR="00CB2243" w:rsidRPr="00E30A63" w:rsidTr="00CB2243">
        <w:tc>
          <w:tcPr>
            <w:tcW w:w="4672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Окулич Анна Сергеевна</w:t>
            </w:r>
          </w:p>
        </w:tc>
        <w:tc>
          <w:tcPr>
            <w:tcW w:w="5251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(343) 312-00-04 (доб.</w:t>
            </w:r>
            <w:r w:rsidRPr="00E30A63">
              <w:rPr>
                <w:sz w:val="28"/>
                <w:szCs w:val="28"/>
              </w:rPr>
              <w:t xml:space="preserve"> 094</w:t>
            </w:r>
            <w:r w:rsidRPr="00E30A63">
              <w:rPr>
                <w:sz w:val="28"/>
                <w:szCs w:val="28"/>
              </w:rPr>
              <w:t>)</w:t>
            </w:r>
          </w:p>
        </w:tc>
      </w:tr>
      <w:tr w:rsidR="00CB2243" w:rsidRPr="00E30A63" w:rsidTr="00E30A63">
        <w:tc>
          <w:tcPr>
            <w:tcW w:w="9923" w:type="dxa"/>
            <w:gridSpan w:val="2"/>
            <w:shd w:val="clear" w:color="auto" w:fill="D9D9D9" w:themeFill="background1" w:themeFillShade="D9"/>
          </w:tcPr>
          <w:p w:rsidR="00CB2243" w:rsidRPr="00E30A63" w:rsidRDefault="009D2F77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 w:rsidRPr="009D2F77">
              <w:rPr>
                <w:i/>
                <w:sz w:val="28"/>
                <w:szCs w:val="28"/>
              </w:rPr>
              <w:t>Региональный центр обработки информации и оценки качества образования</w:t>
            </w:r>
          </w:p>
        </w:tc>
      </w:tr>
      <w:tr w:rsidR="00CB2243" w:rsidRPr="00E30A63" w:rsidTr="00CB2243">
        <w:tc>
          <w:tcPr>
            <w:tcW w:w="4672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proofErr w:type="spellStart"/>
            <w:r w:rsidRPr="00E30A63">
              <w:rPr>
                <w:sz w:val="28"/>
                <w:szCs w:val="28"/>
              </w:rPr>
              <w:t>Алейникова</w:t>
            </w:r>
            <w:proofErr w:type="spellEnd"/>
            <w:r w:rsidRPr="00E30A63">
              <w:rPr>
                <w:sz w:val="28"/>
                <w:szCs w:val="28"/>
              </w:rPr>
              <w:t xml:space="preserve"> Светлана Владимировна</w:t>
            </w:r>
            <w:r w:rsidR="009D2F77">
              <w:rPr>
                <w:sz w:val="28"/>
                <w:szCs w:val="28"/>
              </w:rPr>
              <w:t xml:space="preserve"> (директор РЦОИ И ОКО)</w:t>
            </w:r>
          </w:p>
        </w:tc>
        <w:tc>
          <w:tcPr>
            <w:tcW w:w="5251" w:type="dxa"/>
          </w:tcPr>
          <w:p w:rsidR="00CB2243" w:rsidRPr="00E30A63" w:rsidRDefault="00CB224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(908) 90-81-365</w:t>
            </w:r>
          </w:p>
        </w:tc>
      </w:tr>
      <w:tr w:rsidR="00CB2243" w:rsidRPr="00E30A63" w:rsidTr="00CB2243">
        <w:tc>
          <w:tcPr>
            <w:tcW w:w="4672" w:type="dxa"/>
          </w:tcPr>
          <w:p w:rsidR="00CB2243" w:rsidRPr="00E30A63" w:rsidRDefault="00E30A6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Никитин Сергей Васильевич</w:t>
            </w:r>
            <w:r w:rsidR="009D2F77">
              <w:rPr>
                <w:sz w:val="28"/>
                <w:szCs w:val="28"/>
              </w:rPr>
              <w:t xml:space="preserve"> (зам. директора </w:t>
            </w:r>
            <w:r w:rsidR="009D2F77">
              <w:rPr>
                <w:sz w:val="28"/>
                <w:szCs w:val="28"/>
              </w:rPr>
              <w:t>РЦОИ И ОКО</w:t>
            </w:r>
            <w:r w:rsidR="009D2F7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51" w:type="dxa"/>
          </w:tcPr>
          <w:p w:rsidR="00CB2243" w:rsidRPr="00E30A63" w:rsidRDefault="00E30A63" w:rsidP="00CB2243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(900) 202-60-04</w:t>
            </w:r>
          </w:p>
        </w:tc>
      </w:tr>
      <w:tr w:rsidR="009D2F77" w:rsidRPr="00E30A63" w:rsidTr="00CB2243">
        <w:tc>
          <w:tcPr>
            <w:tcW w:w="4672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Марина Александровна (куратор)</w:t>
            </w:r>
          </w:p>
        </w:tc>
        <w:tc>
          <w:tcPr>
            <w:tcW w:w="5251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(950) 64-76-112</w:t>
            </w:r>
          </w:p>
        </w:tc>
      </w:tr>
      <w:tr w:rsidR="009D2F77" w:rsidRPr="00E30A63" w:rsidTr="00CB2243">
        <w:tc>
          <w:tcPr>
            <w:tcW w:w="4672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Фоминых Евгений Александрович</w:t>
            </w:r>
            <w:r>
              <w:rPr>
                <w:sz w:val="28"/>
                <w:szCs w:val="28"/>
              </w:rPr>
              <w:t xml:space="preserve"> (технический специалист ОГЭ)</w:t>
            </w:r>
          </w:p>
        </w:tc>
        <w:tc>
          <w:tcPr>
            <w:tcW w:w="5251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 w:rsidRPr="00E30A63">
              <w:rPr>
                <w:sz w:val="28"/>
                <w:szCs w:val="28"/>
              </w:rPr>
              <w:t>8 (900) 202-42-09</w:t>
            </w:r>
          </w:p>
        </w:tc>
      </w:tr>
      <w:tr w:rsidR="009D2F77" w:rsidRPr="00E30A63" w:rsidTr="00E30A63">
        <w:tc>
          <w:tcPr>
            <w:tcW w:w="9923" w:type="dxa"/>
            <w:gridSpan w:val="2"/>
            <w:shd w:val="clear" w:color="auto" w:fill="D9D9D9" w:themeFill="background1" w:themeFillShade="D9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 w:rsidRPr="00E30A63">
              <w:rPr>
                <w:i/>
                <w:sz w:val="28"/>
                <w:szCs w:val="28"/>
              </w:rPr>
              <w:t>Управление образования Каменск-Уральского городского округа</w:t>
            </w:r>
          </w:p>
        </w:tc>
      </w:tr>
      <w:tr w:rsidR="009D2F77" w:rsidRPr="00E30A63" w:rsidTr="00CB2243">
        <w:tc>
          <w:tcPr>
            <w:tcW w:w="4672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Тамара Андреевна</w:t>
            </w:r>
          </w:p>
        </w:tc>
        <w:tc>
          <w:tcPr>
            <w:tcW w:w="5251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(3439) 396-210, 8 (912) 242-86-39</w:t>
            </w:r>
          </w:p>
        </w:tc>
      </w:tr>
      <w:tr w:rsidR="009D2F77" w:rsidRPr="00E30A63" w:rsidTr="00CB2243">
        <w:tc>
          <w:tcPr>
            <w:tcW w:w="4672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Мария Васильевна</w:t>
            </w:r>
          </w:p>
        </w:tc>
        <w:tc>
          <w:tcPr>
            <w:tcW w:w="5251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(3439) 396-2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8 (909) 001-60-29</w:t>
            </w:r>
          </w:p>
        </w:tc>
      </w:tr>
      <w:tr w:rsidR="009D2F77" w:rsidRPr="00E30A63" w:rsidTr="00CB2243">
        <w:tc>
          <w:tcPr>
            <w:tcW w:w="4672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Марьяна Валерьевна</w:t>
            </w:r>
          </w:p>
        </w:tc>
        <w:tc>
          <w:tcPr>
            <w:tcW w:w="5251" w:type="dxa"/>
          </w:tcPr>
          <w:p w:rsidR="009D2F77" w:rsidRPr="00E30A63" w:rsidRDefault="009D2F77" w:rsidP="009D2F77">
            <w:pPr>
              <w:pStyle w:val="a3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(3439) 396-240,</w:t>
            </w:r>
            <w:r>
              <w:rPr>
                <w:sz w:val="28"/>
                <w:szCs w:val="28"/>
              </w:rPr>
              <w:t xml:space="preserve"> 8 (953) 003-7484</w:t>
            </w:r>
          </w:p>
        </w:tc>
      </w:tr>
    </w:tbl>
    <w:p w:rsidR="00CB2243" w:rsidRPr="00CB2243" w:rsidRDefault="00CB2243" w:rsidP="00CB2243">
      <w:pPr>
        <w:pStyle w:val="a3"/>
        <w:shd w:val="clear" w:color="auto" w:fill="FDFDFD"/>
        <w:spacing w:before="0" w:beforeAutospacing="0" w:after="150" w:afterAutospacing="0" w:line="360" w:lineRule="atLeast"/>
        <w:jc w:val="center"/>
        <w:rPr>
          <w:rFonts w:ascii="Segoe UI" w:hAnsi="Segoe UI" w:cs="Segoe UI"/>
        </w:rPr>
      </w:pPr>
    </w:p>
    <w:p w:rsidR="00B8546E" w:rsidRDefault="00B8546E"/>
    <w:sectPr w:rsidR="00B8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FB"/>
    <w:rsid w:val="00045A3C"/>
    <w:rsid w:val="001D5CDA"/>
    <w:rsid w:val="003848B6"/>
    <w:rsid w:val="009D2F77"/>
    <w:rsid w:val="00B36FFB"/>
    <w:rsid w:val="00B8546E"/>
    <w:rsid w:val="00CB2243"/>
    <w:rsid w:val="00DE026F"/>
    <w:rsid w:val="00E30A63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060A"/>
  <w15:chartTrackingRefBased/>
  <w15:docId w15:val="{8F73609D-B8F6-44DB-A461-BFE0B236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26F"/>
    <w:rPr>
      <w:b/>
      <w:bCs/>
    </w:rPr>
  </w:style>
  <w:style w:type="table" w:styleId="a5">
    <w:name w:val="Table Grid"/>
    <w:basedOn w:val="a1"/>
    <w:uiPriority w:val="39"/>
    <w:rsid w:val="00CB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2022-05-18T07:08:00Z</cp:lastPrinted>
  <dcterms:created xsi:type="dcterms:W3CDTF">2022-05-18T06:06:00Z</dcterms:created>
  <dcterms:modified xsi:type="dcterms:W3CDTF">2022-05-18T07:11:00Z</dcterms:modified>
</cp:coreProperties>
</file>