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E7" w:rsidRDefault="00FA28E7" w:rsidP="006216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62162B" w:rsidRDefault="0062162B" w:rsidP="006216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40»</w:t>
      </w: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62B" w:rsidRDefault="0062162B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3D5" w:rsidRDefault="00A023D5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3D5" w:rsidRPr="0062162B" w:rsidRDefault="00A023D5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2B" w:rsidRPr="0062162B" w:rsidRDefault="0062162B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2B" w:rsidRDefault="0062162B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8E7" w:rsidRDefault="00FA28E7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8E7" w:rsidRPr="0062162B" w:rsidRDefault="00FA28E7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2B" w:rsidRPr="0062162B" w:rsidRDefault="0062162B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2B" w:rsidRPr="0062162B" w:rsidRDefault="0062162B" w:rsidP="00621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162B">
        <w:rPr>
          <w:rFonts w:ascii="Times New Roman" w:hAnsi="Times New Roman"/>
          <w:b/>
          <w:sz w:val="28"/>
          <w:szCs w:val="24"/>
        </w:rPr>
        <w:t xml:space="preserve">Учебный план </w:t>
      </w: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162B">
        <w:rPr>
          <w:rFonts w:ascii="Times New Roman" w:hAnsi="Times New Roman"/>
          <w:b/>
          <w:sz w:val="28"/>
          <w:szCs w:val="24"/>
        </w:rPr>
        <w:t>по реализации дополнительной общеобразовательной программы</w:t>
      </w: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2162B">
        <w:rPr>
          <w:rFonts w:ascii="Times New Roman" w:hAnsi="Times New Roman"/>
          <w:b/>
          <w:bCs/>
          <w:sz w:val="28"/>
          <w:szCs w:val="24"/>
        </w:rPr>
        <w:t xml:space="preserve">муниципального автономного общеобразовательного учреждения </w:t>
      </w: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2162B">
        <w:rPr>
          <w:rFonts w:ascii="Times New Roman" w:hAnsi="Times New Roman"/>
          <w:b/>
          <w:bCs/>
          <w:sz w:val="28"/>
          <w:szCs w:val="24"/>
        </w:rPr>
        <w:t>«Средняя общеобразовательная школа № 40»</w:t>
      </w: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2162B">
        <w:rPr>
          <w:rFonts w:ascii="Times New Roman" w:hAnsi="Times New Roman"/>
          <w:b/>
          <w:bCs/>
          <w:sz w:val="28"/>
          <w:szCs w:val="24"/>
        </w:rPr>
        <w:t>на 201</w:t>
      </w:r>
      <w:r w:rsidR="00F10117">
        <w:rPr>
          <w:rFonts w:ascii="Times New Roman" w:hAnsi="Times New Roman"/>
          <w:b/>
          <w:bCs/>
          <w:sz w:val="28"/>
          <w:szCs w:val="24"/>
        </w:rPr>
        <w:t>9</w:t>
      </w:r>
      <w:r w:rsidRPr="0062162B">
        <w:rPr>
          <w:rFonts w:ascii="Times New Roman" w:hAnsi="Times New Roman"/>
          <w:b/>
          <w:bCs/>
          <w:sz w:val="28"/>
          <w:szCs w:val="24"/>
        </w:rPr>
        <w:t>-20</w:t>
      </w:r>
      <w:r w:rsidR="00F10117">
        <w:rPr>
          <w:rFonts w:ascii="Times New Roman" w:hAnsi="Times New Roman"/>
          <w:b/>
          <w:bCs/>
          <w:sz w:val="28"/>
          <w:szCs w:val="24"/>
        </w:rPr>
        <w:t>20</w:t>
      </w:r>
      <w:r w:rsidRPr="0062162B">
        <w:rPr>
          <w:rFonts w:ascii="Times New Roman" w:hAnsi="Times New Roman"/>
          <w:b/>
          <w:bCs/>
          <w:sz w:val="28"/>
          <w:szCs w:val="24"/>
        </w:rPr>
        <w:t xml:space="preserve"> учебный год</w:t>
      </w: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F101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Pr="0062162B" w:rsidRDefault="0062162B" w:rsidP="006216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2162B" w:rsidRDefault="0062162B" w:rsidP="00A31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8E7">
        <w:rPr>
          <w:rFonts w:ascii="Times New Roman" w:hAnsi="Times New Roman"/>
          <w:b/>
          <w:bCs/>
          <w:sz w:val="24"/>
          <w:szCs w:val="24"/>
        </w:rPr>
        <w:t>г. Каменск-Уральский</w:t>
      </w:r>
    </w:p>
    <w:p w:rsidR="00A3127A" w:rsidRDefault="00F10117" w:rsidP="00A31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– 2020 учебный год</w:t>
      </w:r>
    </w:p>
    <w:p w:rsidR="00F10117" w:rsidRPr="00A3127A" w:rsidRDefault="00F10117" w:rsidP="00A31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448" w:rsidRDefault="00CB1448" w:rsidP="006216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62B" w:rsidRPr="0062162B" w:rsidRDefault="0062162B" w:rsidP="006216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62B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2162B" w:rsidRPr="0062162B" w:rsidRDefault="0062162B" w:rsidP="00AC70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Учебный план дополнительного образования разработан на основе учета интересов учащихся и профессионального потенциала педагогического коллектива. </w:t>
      </w:r>
    </w:p>
    <w:p w:rsidR="0062162B" w:rsidRPr="00AC70B7" w:rsidRDefault="0062162B" w:rsidP="00AC70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 xml:space="preserve">Учебный план дополнительного образования </w:t>
      </w:r>
      <w:r w:rsidR="00AC70B7" w:rsidRPr="008B005D">
        <w:rPr>
          <w:rFonts w:ascii="Times New Roman" w:hAnsi="Times New Roman"/>
          <w:sz w:val="24"/>
          <w:szCs w:val="24"/>
        </w:rPr>
        <w:t>Средней школы № 40</w:t>
      </w:r>
      <w:r w:rsidR="00AC70B7">
        <w:rPr>
          <w:rFonts w:ascii="Times New Roman" w:hAnsi="Times New Roman"/>
          <w:bCs/>
          <w:sz w:val="24"/>
          <w:szCs w:val="24"/>
        </w:rPr>
        <w:t xml:space="preserve"> </w:t>
      </w:r>
      <w:r w:rsidRPr="0062162B">
        <w:rPr>
          <w:rFonts w:ascii="Times New Roman" w:hAnsi="Times New Roman"/>
          <w:sz w:val="24"/>
          <w:szCs w:val="24"/>
        </w:rPr>
        <w:t>(далее –</w:t>
      </w:r>
      <w:r w:rsidR="00AC70B7">
        <w:rPr>
          <w:rFonts w:ascii="Times New Roman" w:hAnsi="Times New Roman"/>
          <w:sz w:val="24"/>
          <w:szCs w:val="24"/>
        </w:rPr>
        <w:t xml:space="preserve"> Ш</w:t>
      </w:r>
      <w:r w:rsidRPr="0062162B">
        <w:rPr>
          <w:rFonts w:ascii="Times New Roman" w:hAnsi="Times New Roman"/>
          <w:sz w:val="24"/>
          <w:szCs w:val="24"/>
        </w:rPr>
        <w:t>кола №40) - нормативный документ, определяющий объ</w:t>
      </w:r>
      <w:r w:rsidRPr="0062162B">
        <w:rPr>
          <w:sz w:val="24"/>
          <w:szCs w:val="24"/>
        </w:rPr>
        <w:t>ё</w:t>
      </w:r>
      <w:r w:rsidRPr="0062162B">
        <w:rPr>
          <w:rFonts w:ascii="Times New Roman" w:hAnsi="Times New Roman"/>
          <w:sz w:val="24"/>
          <w:szCs w:val="24"/>
        </w:rPr>
        <w:t>м, порядок, содержание изучения и преподавания курса дополнительного образования. Настоящий учебный план является составной частью образовательной программы дополнительного образования детей.</w:t>
      </w:r>
    </w:p>
    <w:p w:rsidR="0062162B" w:rsidRPr="0062162B" w:rsidRDefault="0062162B" w:rsidP="00AC70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 xml:space="preserve">Учебный план дополнительного образования </w:t>
      </w:r>
      <w:r w:rsidR="00AC70B7">
        <w:rPr>
          <w:rFonts w:ascii="Times New Roman" w:hAnsi="Times New Roman"/>
          <w:sz w:val="24"/>
          <w:szCs w:val="24"/>
        </w:rPr>
        <w:t xml:space="preserve">Школы № 40 </w:t>
      </w:r>
      <w:r w:rsidRPr="0062162B">
        <w:rPr>
          <w:rFonts w:ascii="Times New Roman" w:hAnsi="Times New Roman"/>
          <w:sz w:val="24"/>
          <w:szCs w:val="24"/>
        </w:rPr>
        <w:t xml:space="preserve">составлен в соответствии со следующими нормативно – правовыми документами: </w:t>
      </w:r>
    </w:p>
    <w:p w:rsidR="0062162B" w:rsidRPr="00F10117" w:rsidRDefault="0062162B" w:rsidP="00F10117">
      <w:pPr>
        <w:spacing w:after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62162B">
        <w:rPr>
          <w:rFonts w:ascii="Times New Roman" w:hAnsi="Times New Roman"/>
          <w:bCs/>
          <w:i/>
          <w:sz w:val="24"/>
          <w:szCs w:val="24"/>
          <w:u w:val="single"/>
        </w:rPr>
        <w:t>Международный уровень</w:t>
      </w:r>
    </w:p>
    <w:p w:rsidR="0062162B" w:rsidRPr="0062162B" w:rsidRDefault="0062162B" w:rsidP="00372E5A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162B">
        <w:rPr>
          <w:rFonts w:ascii="Times New Roman" w:eastAsia="+mn-ea" w:hAnsi="Times New Roman" w:cs="Calibri"/>
          <w:bCs/>
          <w:sz w:val="24"/>
          <w:szCs w:val="24"/>
          <w:lang w:eastAsia="ar-SA"/>
        </w:rPr>
        <w:t>Декларация прав ребенка, принятая Генеральной Ассамблеей ООН в 1959 г.;</w:t>
      </w:r>
    </w:p>
    <w:p w:rsidR="0062162B" w:rsidRPr="0062162B" w:rsidRDefault="0062162B" w:rsidP="00372E5A">
      <w:pPr>
        <w:numPr>
          <w:ilvl w:val="0"/>
          <w:numId w:val="1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162B">
        <w:rPr>
          <w:rFonts w:ascii="Times New Roman" w:eastAsia="+mn-ea" w:hAnsi="Times New Roman" w:cs="Calibri"/>
          <w:bCs/>
          <w:sz w:val="24"/>
          <w:szCs w:val="24"/>
          <w:lang w:eastAsia="ar-SA"/>
        </w:rPr>
        <w:t>Конвенция ООН о правах ребенка 1989 г.;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162B">
        <w:rPr>
          <w:rFonts w:ascii="Times New Roman" w:hAnsi="Times New Roman"/>
          <w:i/>
          <w:sz w:val="24"/>
          <w:szCs w:val="24"/>
          <w:u w:val="single"/>
        </w:rPr>
        <w:t>Федеральный уровень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Конституция Российской Федерации;</w:t>
      </w:r>
      <w:r w:rsidRPr="0062162B">
        <w:rPr>
          <w:rFonts w:ascii="Times New Roman" w:eastAsia="+mn-ea" w:hAnsi="Times New Roman"/>
          <w:sz w:val="24"/>
          <w:szCs w:val="24"/>
        </w:rPr>
        <w:t xml:space="preserve"> 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Федеральный закон от 29 декабря 2012 г. N 273-ФЗ "Об образовании в Российской Федерации»;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Стратегия государственной национальной политики Российской Федерации на период до 2025 года (</w:t>
      </w:r>
      <w:proofErr w:type="spellStart"/>
      <w:r w:rsidRPr="0062162B">
        <w:rPr>
          <w:rFonts w:ascii="Times New Roman" w:eastAsia="+mn-ea" w:hAnsi="Times New Roman"/>
          <w:bCs/>
          <w:sz w:val="24"/>
          <w:szCs w:val="24"/>
        </w:rPr>
        <w:t>утв.</w:t>
      </w:r>
      <w:hyperlink r:id="rId7" w:history="1">
        <w:r w:rsidRPr="0062162B">
          <w:rPr>
            <w:rFonts w:ascii="Times New Roman" w:eastAsia="+mn-ea" w:hAnsi="Times New Roman"/>
            <w:bCs/>
            <w:sz w:val="24"/>
            <w:szCs w:val="24"/>
            <w:u w:val="single"/>
          </w:rPr>
          <w:t>Указом</w:t>
        </w:r>
        <w:proofErr w:type="spellEnd"/>
      </w:hyperlink>
      <w:r w:rsidRPr="0062162B">
        <w:rPr>
          <w:rFonts w:ascii="Times New Roman" w:eastAsia="+mn-ea" w:hAnsi="Times New Roman"/>
          <w:bCs/>
          <w:sz w:val="24"/>
          <w:szCs w:val="24"/>
        </w:rPr>
        <w:t xml:space="preserve"> Президента РФ от 19 декабря 2012 г. N 1666);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Распоряжение Правительства РФ от 15 мая 2013г. № 792-р «Об утверждении государственной программы Российской Федерации «Развитие образования на 2013-2020 годы»;</w:t>
      </w:r>
      <w:r w:rsidRPr="0062162B">
        <w:rPr>
          <w:rFonts w:ascii="Times New Roman" w:eastAsia="+mn-ea" w:hAnsi="Times New Roman"/>
          <w:sz w:val="24"/>
          <w:szCs w:val="24"/>
        </w:rPr>
        <w:t xml:space="preserve"> 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Приказ Минобрнауки РФ от 22 декабря 2009 г.№ 373 (с изм. от 18.12.2012)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Концепция духовно-нравственного развития и воспитания личности гражданина России (</w:t>
      </w:r>
      <w:r w:rsidRPr="0062162B">
        <w:rPr>
          <w:rFonts w:ascii="Times New Roman" w:eastAsia="+mn-ea" w:hAnsi="Times New Roman"/>
          <w:sz w:val="24"/>
          <w:szCs w:val="24"/>
        </w:rPr>
        <w:t>авт. Ф.Я. Данилюк, А.М. Кондаков, В.А. Тишков, 2009г.)</w:t>
      </w:r>
      <w:r w:rsidRPr="0062162B">
        <w:rPr>
          <w:rFonts w:ascii="Times New Roman" w:eastAsia="+mn-ea" w:hAnsi="Times New Roman"/>
          <w:bCs/>
          <w:sz w:val="24"/>
          <w:szCs w:val="24"/>
        </w:rPr>
        <w:t xml:space="preserve"> </w:t>
      </w:r>
    </w:p>
    <w:p w:rsidR="0062162B" w:rsidRPr="0062162B" w:rsidRDefault="0062162B" w:rsidP="00372E5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 xml:space="preserve"> Письмо Минобрнауки РФ от 13 мая 2013г. № ИР -352/09 </w:t>
      </w:r>
      <w:r w:rsidRPr="0062162B">
        <w:rPr>
          <w:rFonts w:ascii="Times New Roman" w:eastAsia="+mn-ea" w:hAnsi="Times New Roman" w:cs="Calibri"/>
          <w:bCs/>
          <w:sz w:val="24"/>
          <w:szCs w:val="24"/>
          <w:lang w:eastAsia="ar-SA"/>
        </w:rPr>
        <w:t>«Об утверждении программы развития воспитательной компоненты в общеобразовательных учреждениях»</w:t>
      </w:r>
      <w:r w:rsidRPr="0062162B">
        <w:rPr>
          <w:rFonts w:ascii="Times New Roman" w:eastAsia="+mn-ea" w:hAnsi="Times New Roman" w:cs="Calibri"/>
          <w:sz w:val="24"/>
          <w:szCs w:val="24"/>
          <w:lang w:eastAsia="ar-SA"/>
        </w:rPr>
        <w:t xml:space="preserve"> 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развитию»;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+mn-ea" w:hAnsi="Times New Roman"/>
          <w:bCs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Федеральный закон Российской Федерации «О государственной поддержке молодежных и детских общественных объединений». Принят Государственной Думой 26 мая 1995г.</w:t>
      </w:r>
      <w:r w:rsidRPr="0062162B">
        <w:rPr>
          <w:rFonts w:ascii="Times New Roman" w:eastAsia="+mn-ea" w:hAnsi="Times New Roman"/>
          <w:sz w:val="24"/>
          <w:szCs w:val="24"/>
        </w:rPr>
        <w:t>;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+mn-ea" w:hAnsi="Times New Roman"/>
          <w:bCs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 xml:space="preserve">Концепция развития дополнительного образования детей </w:t>
      </w:r>
      <w:r w:rsidRPr="0062162B">
        <w:rPr>
          <w:rFonts w:ascii="Times New Roman" w:eastAsia="+mn-ea" w:hAnsi="Times New Roman"/>
          <w:sz w:val="24"/>
          <w:szCs w:val="24"/>
        </w:rPr>
        <w:t>(</w:t>
      </w:r>
      <w:r w:rsidRPr="0062162B">
        <w:rPr>
          <w:rFonts w:ascii="Times New Roman" w:eastAsia="+mn-ea" w:hAnsi="Times New Roman"/>
          <w:bCs/>
          <w:sz w:val="24"/>
          <w:szCs w:val="24"/>
        </w:rPr>
        <w:t>утверждена распоряжением Правительства Российской Федерации от 4 сентября 2014 г. № 1726-р);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+mn-ea" w:hAnsi="Times New Roman"/>
          <w:bCs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Примерные требования к программам дополнительного образования детей (Приложение к письму Минобрнауки России от 11.12.2006 № 06-1844);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+mn-ea" w:hAnsi="Times New Roman"/>
          <w:bCs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+mn-ea" w:hAnsi="Times New Roman"/>
          <w:bCs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Постановление Правительства Свердловской области от 11 июня 2014 г. N 486-ПП утверждении Стратегии патриотического воспитания граждан в Свердловской области до 2020 года»;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2162B">
        <w:rPr>
          <w:rFonts w:ascii="Times New Roman" w:eastAsia="+mj-ea" w:hAnsi="Times New Roman"/>
          <w:i/>
          <w:sz w:val="24"/>
          <w:szCs w:val="24"/>
          <w:u w:val="single"/>
        </w:rPr>
        <w:t>Уровень учреждения:</w:t>
      </w:r>
    </w:p>
    <w:p w:rsidR="0062162B" w:rsidRPr="0062162B" w:rsidRDefault="0062162B" w:rsidP="00372E5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eastAsia="+mn-ea" w:hAnsi="Times New Roman"/>
          <w:bCs/>
          <w:sz w:val="24"/>
          <w:szCs w:val="24"/>
        </w:rPr>
        <w:t>Устав образовательного учреждения;</w:t>
      </w:r>
    </w:p>
    <w:p w:rsidR="0062162B" w:rsidRPr="0062162B" w:rsidRDefault="0062162B" w:rsidP="00372E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Основная образовательная программа начального общего образования муниципального автономного общеобразовательного учреждения «Средняя общеобразовательная школа № 40»;</w:t>
      </w:r>
    </w:p>
    <w:p w:rsidR="0062162B" w:rsidRPr="0062162B" w:rsidRDefault="0062162B" w:rsidP="00372E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t>Основная образовательная программа основного общего образования муниципального автономного общеобразовательного учреждения «Средняя общеобразовательная школа № 40»;</w:t>
      </w:r>
    </w:p>
    <w:p w:rsidR="0062162B" w:rsidRPr="0062162B" w:rsidRDefault="0062162B" w:rsidP="00372E5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t>Образовательная программа дополнительного образования муниципального автономного общеобразовательного учреждения «Средняя общеобразовательная школа № 40» на 201</w:t>
      </w:r>
      <w:r w:rsidR="0034335C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t>-20</w:t>
      </w:r>
      <w:r w:rsidR="0034335C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учебный год.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Общая характеристика учебного плана</w:t>
      </w:r>
    </w:p>
    <w:p w:rsidR="0062162B" w:rsidRPr="0062162B" w:rsidRDefault="0062162B" w:rsidP="00FA2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Учебный план дополнительного образования </w:t>
      </w:r>
      <w:r w:rsidR="00AC70B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</w:t>
      </w: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колы № 40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</w:t>
      </w:r>
      <w:r w:rsidRPr="0062162B">
        <w:rPr>
          <w:rFonts w:ascii="Times New Roman" w:eastAsiaTheme="minorHAnsi" w:hAnsi="Cambria Math"/>
          <w:color w:val="000000"/>
          <w:sz w:val="24"/>
          <w:szCs w:val="24"/>
          <w:lang w:eastAsia="en-US"/>
        </w:rPr>
        <w:t>ё</w:t>
      </w: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нка, индивидуализации обучения, развития творческого потенциала личности школьников. </w:t>
      </w:r>
    </w:p>
    <w:p w:rsidR="0062162B" w:rsidRPr="0062162B" w:rsidRDefault="0062162B" w:rsidP="00FA2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Учебный план </w:t>
      </w: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t>ориентирован на шестидневную рабочую неделю и составлен с уч</w:t>
      </w:r>
      <w:r w:rsidRPr="0062162B">
        <w:rPr>
          <w:rFonts w:ascii="Times New Roman" w:eastAsiaTheme="minorHAnsi" w:hAnsi="Cambria Math"/>
          <w:sz w:val="24"/>
          <w:szCs w:val="24"/>
          <w:lang w:eastAsia="en-US"/>
        </w:rPr>
        <w:t>ё</w:t>
      </w:r>
      <w:r w:rsidRPr="0062162B">
        <w:rPr>
          <w:rFonts w:ascii="Times New Roman" w:eastAsiaTheme="minorHAnsi" w:hAnsi="Times New Roman"/>
          <w:sz w:val="24"/>
          <w:szCs w:val="24"/>
          <w:lang w:eastAsia="en-US"/>
        </w:rPr>
        <w:t>том социального заказа детей и их родителей (законных представителей) на образовательные</w:t>
      </w: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услуги, а также с уч</w:t>
      </w:r>
      <w:r w:rsidRPr="0062162B">
        <w:rPr>
          <w:rFonts w:ascii="Times New Roman" w:eastAsiaTheme="minorHAnsi" w:hAnsi="Cambria Math"/>
          <w:color w:val="000000"/>
          <w:sz w:val="24"/>
          <w:szCs w:val="24"/>
          <w:lang w:eastAsia="en-US"/>
        </w:rPr>
        <w:t>ё</w:t>
      </w: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том кадрового, программно-методического и материально-технического обеспечения образовательного процесса. 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 xml:space="preserve">Содержание учебного плана дополнительного образования детей включает в себя </w:t>
      </w:r>
      <w:r w:rsidRPr="0062162B">
        <w:rPr>
          <w:rFonts w:ascii="Times New Roman" w:hAnsi="Times New Roman"/>
          <w:b/>
          <w:sz w:val="24"/>
          <w:szCs w:val="24"/>
        </w:rPr>
        <w:t>следующие направленности:</w:t>
      </w:r>
    </w:p>
    <w:p w:rsidR="0062162B" w:rsidRPr="0062162B" w:rsidRDefault="0062162B" w:rsidP="00372E5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>Художественная направленность</w:t>
      </w:r>
    </w:p>
    <w:p w:rsidR="0062162B" w:rsidRDefault="0062162B" w:rsidP="00372E5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162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62162B">
        <w:rPr>
          <w:rFonts w:ascii="Times New Roman" w:hAnsi="Times New Roman"/>
          <w:sz w:val="24"/>
          <w:szCs w:val="24"/>
        </w:rPr>
        <w:t xml:space="preserve"> – спортивная направленность</w:t>
      </w:r>
    </w:p>
    <w:p w:rsidR="0034335C" w:rsidRPr="0062162B" w:rsidRDefault="0034335C" w:rsidP="00372E5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Социально-педагогическая направленность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Цели и задачи дополнительного образования</w:t>
      </w:r>
    </w:p>
    <w:p w:rsidR="0062162B" w:rsidRPr="0062162B" w:rsidRDefault="0062162B" w:rsidP="00FA2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Целью </w:t>
      </w:r>
      <w:r w:rsidR="002514DF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реализации учебного плана </w:t>
      </w:r>
      <w:r w:rsidRPr="006216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дополнительного образования </w:t>
      </w: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является создание оптимальных педагогических условий для удовлетворения разнообразных интересов обучающихся и их семей, а также развития личности, творчески воспринимающей и преобразующей окружающую действительность, способной адаптироваться к изменяющимся условиям. 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Эта цель реализуется на основе введения в процесс дополнительного образования программ, имеющих художественную, </w:t>
      </w:r>
      <w:r w:rsidR="0034335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социально-педагогическую,</w:t>
      </w: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физкультурно-спортивную направленности, и внедрения современных методик обучения и воспитания детей их умений и навыков. 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674F">
        <w:rPr>
          <w:rFonts w:ascii="Times New Roman" w:hAnsi="Times New Roman"/>
          <w:b/>
          <w:iCs/>
          <w:sz w:val="24"/>
          <w:szCs w:val="24"/>
        </w:rPr>
        <w:t>Основными задачами</w:t>
      </w:r>
      <w:r w:rsidRPr="008E4428">
        <w:rPr>
          <w:rFonts w:ascii="Times New Roman" w:hAnsi="Times New Roman"/>
          <w:sz w:val="24"/>
          <w:szCs w:val="24"/>
        </w:rPr>
        <w:t xml:space="preserve"> дополнительного образования учащихся являются</w:t>
      </w:r>
      <w:r w:rsidRPr="008E442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428">
        <w:rPr>
          <w:rFonts w:ascii="Times New Roman" w:hAnsi="Times New Roman"/>
          <w:sz w:val="24"/>
          <w:szCs w:val="24"/>
        </w:rPr>
        <w:t xml:space="preserve">- изучение интересов и потребностей обучающихся в дополнительном образовании детей; 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4428">
        <w:rPr>
          <w:rFonts w:ascii="Times New Roman" w:hAnsi="Times New Roman"/>
          <w:sz w:val="24"/>
          <w:szCs w:val="24"/>
        </w:rPr>
        <w:t xml:space="preserve">- </w:t>
      </w:r>
      <w:r w:rsidRPr="008E4428">
        <w:rPr>
          <w:rFonts w:ascii="Times New Roman" w:hAnsi="Times New Roman"/>
          <w:bCs/>
          <w:sz w:val="24"/>
          <w:szCs w:val="24"/>
        </w:rPr>
        <w:t>обеспечение гарантий права ребенка на получение дополнительного образования по общеобразовательным программам;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4428">
        <w:rPr>
          <w:rFonts w:ascii="Times New Roman" w:hAnsi="Times New Roman"/>
          <w:bCs/>
          <w:sz w:val="24"/>
          <w:szCs w:val="24"/>
        </w:rPr>
        <w:t>- обеспечение необходимых условий для личностного, духовно-нравственного, трудового развития и воспитания учащихся;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4428">
        <w:rPr>
          <w:rFonts w:ascii="Times New Roman" w:hAnsi="Times New Roman"/>
          <w:sz w:val="24"/>
          <w:szCs w:val="24"/>
        </w:rPr>
        <w:t xml:space="preserve">- формирование условий для создания единого образовательного пространства; 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4428">
        <w:rPr>
          <w:rFonts w:ascii="Times New Roman" w:hAnsi="Times New Roman"/>
          <w:sz w:val="24"/>
          <w:szCs w:val="24"/>
        </w:rPr>
        <w:t>-</w:t>
      </w:r>
      <w:r w:rsidRPr="008E4428">
        <w:rPr>
          <w:rFonts w:ascii="Times New Roman" w:hAnsi="Times New Roman"/>
          <w:bCs/>
          <w:sz w:val="24"/>
          <w:szCs w:val="24"/>
        </w:rPr>
        <w:t xml:space="preserve"> формирование и развитие творческих способностей учащихся;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4428">
        <w:rPr>
          <w:rFonts w:ascii="Times New Roman" w:hAnsi="Times New Roman"/>
          <w:bCs/>
          <w:sz w:val="24"/>
          <w:szCs w:val="24"/>
        </w:rPr>
        <w:t xml:space="preserve">- формирование общей культуры личности учащихся, их социализации и адаптации к жизни в обществе; 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4428">
        <w:rPr>
          <w:rFonts w:ascii="Times New Roman" w:hAnsi="Times New Roman"/>
          <w:bCs/>
          <w:sz w:val="24"/>
          <w:szCs w:val="24"/>
        </w:rPr>
        <w:t>- формирование культуры здорового образа жизни, укрепление здоровья учащихся;</w:t>
      </w:r>
    </w:p>
    <w:p w:rsidR="0034335C" w:rsidRPr="008E4428" w:rsidRDefault="0034335C" w:rsidP="00343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4428">
        <w:rPr>
          <w:rFonts w:ascii="Times New Roman" w:hAnsi="Times New Roman"/>
          <w:bCs/>
          <w:sz w:val="24"/>
          <w:szCs w:val="24"/>
        </w:rPr>
        <w:t xml:space="preserve">- создание максимальных условий для освоения учащимися духовных и культурных ценностей, воспитания уважения к истории и культуре своего и других народов. 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Особенности учебного плана дополнительного образования</w:t>
      </w:r>
    </w:p>
    <w:p w:rsidR="0062162B" w:rsidRPr="0062162B" w:rsidRDefault="0062162B" w:rsidP="00FA2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Специфическими особенностями учебного плана являются: 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- реализация дополнительных образовательных программ для детей от 6,5 до 18 лет, опора на интеграцию основных и дополнительных образовательных программ, их межпредметный и метапредметный характер; 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реализация дополнительных образовательных программ по нескольким направленностям; </w:t>
      </w:r>
    </w:p>
    <w:p w:rsidR="0062162B" w:rsidRPr="0062162B" w:rsidRDefault="0062162B" w:rsidP="006216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реализация дополнительных образовательных программ в т.ч. для детей с ОВЗ, одаренных, состоящих на различных видах профилактического учета.</w:t>
      </w:r>
    </w:p>
    <w:p w:rsidR="0062162B" w:rsidRPr="0062162B" w:rsidRDefault="0062162B" w:rsidP="00FA28E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162B">
        <w:rPr>
          <w:rFonts w:ascii="Times New Roman" w:hAnsi="Times New Roman"/>
          <w:b/>
          <w:sz w:val="24"/>
          <w:szCs w:val="24"/>
        </w:rPr>
        <w:t>Дополнительное образование позволяет: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>- расширить виды деятельности дополнительного образования для наиболее полного удовлетворения интересов и потребностей обучающихся.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>- обеспечить качественные программно-методические, материально-технические, кадровые условия для эффективной работы дополнительного образования условия.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>- формировать в дополнительном образовании микросреду, способствующую качественному, эффективному воспитанию обучающихся.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 xml:space="preserve">Учебный план устанавливает перечень программ детских объединений и объем учебного времени, отводимого на их изучение по возрастным категориям. </w:t>
      </w:r>
    </w:p>
    <w:p w:rsidR="0062162B" w:rsidRPr="0062162B" w:rsidRDefault="0062162B" w:rsidP="00621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 xml:space="preserve">Учебный план ориентирован на нормативный срок освоения программ от одного до четырех лет, в зависимости от учебной программы детского объединения. При формировании учебного плана учитывались нормативы нагрузки учащихся при занятиях в кружках, клубах и секциях по различным направленностям. </w:t>
      </w:r>
    </w:p>
    <w:p w:rsidR="0062162B" w:rsidRPr="0062162B" w:rsidRDefault="0062162B" w:rsidP="0062162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ab/>
        <w:t xml:space="preserve">Учебный план реализуется на основе выбора учащимися и их родителями детского объединения дополнительного образования (кружка, секции). </w:t>
      </w:r>
    </w:p>
    <w:p w:rsidR="0062162B" w:rsidRPr="006F316B" w:rsidRDefault="0062162B" w:rsidP="0062162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162B">
        <w:rPr>
          <w:rFonts w:ascii="Times New Roman" w:hAnsi="Times New Roman"/>
          <w:sz w:val="24"/>
          <w:szCs w:val="24"/>
        </w:rPr>
        <w:tab/>
        <w:t>Учебный план дополнительного образования детей на 201</w:t>
      </w:r>
      <w:r w:rsidR="0034335C">
        <w:rPr>
          <w:rFonts w:ascii="Times New Roman" w:hAnsi="Times New Roman"/>
          <w:sz w:val="24"/>
          <w:szCs w:val="24"/>
        </w:rPr>
        <w:t>9</w:t>
      </w:r>
      <w:r w:rsidRPr="0062162B">
        <w:rPr>
          <w:rFonts w:ascii="Times New Roman" w:hAnsi="Times New Roman"/>
          <w:sz w:val="24"/>
          <w:szCs w:val="24"/>
        </w:rPr>
        <w:t>/20</w:t>
      </w:r>
      <w:r w:rsidR="0034335C">
        <w:rPr>
          <w:rFonts w:ascii="Times New Roman" w:hAnsi="Times New Roman"/>
          <w:sz w:val="24"/>
          <w:szCs w:val="24"/>
        </w:rPr>
        <w:t>20</w:t>
      </w:r>
      <w:r w:rsidRPr="0062162B">
        <w:rPr>
          <w:rFonts w:ascii="Times New Roman" w:hAnsi="Times New Roman"/>
          <w:sz w:val="24"/>
          <w:szCs w:val="24"/>
        </w:rPr>
        <w:t xml:space="preserve"> учебный год предполагает занятость в системе дополнительного образования не менее </w:t>
      </w:r>
      <w:r w:rsidR="0034335C">
        <w:rPr>
          <w:rFonts w:ascii="Times New Roman" w:hAnsi="Times New Roman"/>
          <w:sz w:val="24"/>
          <w:szCs w:val="24"/>
        </w:rPr>
        <w:t>5</w:t>
      </w:r>
      <w:r w:rsidRPr="0062162B">
        <w:rPr>
          <w:rFonts w:ascii="Times New Roman" w:hAnsi="Times New Roman"/>
          <w:sz w:val="24"/>
          <w:szCs w:val="24"/>
        </w:rPr>
        <w:t xml:space="preserve">00 учащихся </w:t>
      </w:r>
      <w:r w:rsidRPr="006F316B">
        <w:rPr>
          <w:rFonts w:ascii="Times New Roman" w:hAnsi="Times New Roman"/>
          <w:sz w:val="24"/>
          <w:szCs w:val="24"/>
        </w:rPr>
        <w:t xml:space="preserve">школы. </w:t>
      </w:r>
    </w:p>
    <w:p w:rsidR="004B66F0" w:rsidRPr="006F316B" w:rsidRDefault="004B66F0" w:rsidP="004B66F0">
      <w:pPr>
        <w:pStyle w:val="Default"/>
        <w:spacing w:line="276" w:lineRule="auto"/>
        <w:jc w:val="center"/>
        <w:rPr>
          <w:color w:val="auto"/>
        </w:rPr>
      </w:pPr>
      <w:r w:rsidRPr="006F316B">
        <w:rPr>
          <w:b/>
          <w:bCs/>
          <w:color w:val="auto"/>
        </w:rPr>
        <w:t>Особенности режима и организации образовательного процесса</w:t>
      </w:r>
    </w:p>
    <w:p w:rsidR="004B66F0" w:rsidRPr="006F316B" w:rsidRDefault="004B66F0" w:rsidP="004B66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Дополнительное образование осуществляется через реализацию дополнительных общеразвивающих программ по трем направленностям: художественной, социально-педагогической, физкультурно-спортивной.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Режим работы и расписание занятий максимально учитывает учебную нагрузку школьников по основной образовательной программе и отвечает запросам родителей (законных представителей).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Начало учебного года 01.09.2019 г., окончание – 29 .05.2020 г.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Обучение проводится после школьных уроков. Между занятиями по общеобразовательным программам и занятиями по дополнительным общеразвивающим программам перерыв составляет 45 минут.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Состав объединений определяется в зависимости от возраста обучающихся, года обучения и специфики образовательной программы, условий работы.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6F316B">
        <w:rPr>
          <w:color w:val="auto"/>
        </w:rPr>
        <w:t xml:space="preserve">Численный состав учебных групп определяется «Положением </w:t>
      </w:r>
      <w:r w:rsidRPr="006F316B">
        <w:rPr>
          <w:bCs/>
          <w:color w:val="auto"/>
        </w:rPr>
        <w:t>об организации и осуществлении образовательной деятельности по дополнительным общеобразовательным программам (дополнительным общеразвивающим программам)</w:t>
      </w:r>
      <w:r w:rsidRPr="006F316B">
        <w:rPr>
          <w:b/>
          <w:bCs/>
          <w:color w:val="auto"/>
        </w:rPr>
        <w:t xml:space="preserve"> </w:t>
      </w:r>
      <w:r w:rsidRPr="006F316B">
        <w:rPr>
          <w:bCs/>
          <w:color w:val="auto"/>
        </w:rPr>
        <w:t>в Муниципальном автономном общеобразовательном учреждении «Средняя общеобразовательная школа № 40»</w:t>
      </w:r>
    </w:p>
    <w:p w:rsidR="004B66F0" w:rsidRPr="006F316B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ab/>
        <w:t>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</w:t>
      </w:r>
    </w:p>
    <w:p w:rsidR="004B66F0" w:rsidRPr="006F316B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ab/>
        <w:t xml:space="preserve">Занятиями по дополнительным общеразвивающим программам охвачены дети в возрасте от 6,5 до 18 лет. Количество учащихся в объединении, их возрастные категории </w:t>
      </w:r>
      <w:r w:rsidRPr="006F316B">
        <w:rPr>
          <w:rFonts w:ascii="Times New Roman" w:hAnsi="Times New Roman"/>
          <w:sz w:val="24"/>
          <w:szCs w:val="24"/>
        </w:rPr>
        <w:lastRenderedPageBreak/>
        <w:t>зависят от направленности дополнительных общеобразовательных программ. Каждый ребенок может заниматься в одной или нескольких группах. Однако, в соответствии с СанПиН, посещение ребенком занятий более чем в 2-х объединениях (секций, студий и т.д.) не рекомендуется</w:t>
      </w:r>
      <w:r w:rsidRPr="006F316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F316B">
        <w:rPr>
          <w:rFonts w:ascii="Times New Roman" w:hAnsi="Times New Roman"/>
          <w:sz w:val="24"/>
          <w:szCs w:val="24"/>
        </w:rPr>
        <w:t xml:space="preserve">Предпочтительно совмещение занятий спортивного и неспортивного профиля.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Недельная нагрузка на одну группу может составлять от 1 до 5 часов. Продолжительность занятий исчисляется в академических часах – 45 минут.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Примерный объем дополнительных общеразвивающих программ в зависимости от направленности, общего количества учебных часов может составлять от 37 часов до 185 часов в год, длительность занятий в неделю составляет от 1 часа до 5 часов.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В период школьных каникул: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•занятия проводятся по специальному расписанию, возможен переменный состав учащихся;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•занятия могут продолжаться на базе лагеря с дневным пребыванием детей и подростков; а также в форме поездок, туристических походов, сборов, экспедиций, работы поисковых отрядов, самостоятельная исследовательская, творческая деятельность детей и т.п.; 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•занятия могут проводиться на базе специальных учебных заведений и предприятий с целью профориентации подростков.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Занятия могут проходить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Срок освоения программы (количество недель, месяцев, лет) определяется содержанием программы и должен обеспечивать возможности достижения планируемых результатов. Периодичность и продолжительность занятий определяется содержанием программы. </w:t>
      </w:r>
    </w:p>
    <w:p w:rsidR="004B66F0" w:rsidRPr="006F316B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ab/>
        <w:t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4B66F0" w:rsidRPr="006F316B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ab/>
        <w:t>Деятельность школьников осуществляется как в одновозрастных, так и в разновозрастных объединениях по интересам.</w:t>
      </w:r>
    </w:p>
    <w:p w:rsidR="004B66F0" w:rsidRPr="006F316B" w:rsidRDefault="004B66F0" w:rsidP="004B66F0">
      <w:pPr>
        <w:pStyle w:val="Default"/>
        <w:spacing w:line="276" w:lineRule="auto"/>
        <w:jc w:val="both"/>
        <w:rPr>
          <w:color w:val="auto"/>
        </w:rPr>
      </w:pPr>
      <w:r w:rsidRPr="006F316B">
        <w:rPr>
          <w:color w:val="auto"/>
        </w:rPr>
        <w:t xml:space="preserve">Освоение программы дополнительного образования сопровождается промежуточной аттестацией, которая проводится с целью представления результатов работы за учебный год в форме открытых занятий, защиты индивидуальных проектов учащихся и других мероприятий. </w:t>
      </w:r>
    </w:p>
    <w:p w:rsidR="004B66F0" w:rsidRPr="006F316B" w:rsidRDefault="004B66F0" w:rsidP="004B66F0">
      <w:pPr>
        <w:pStyle w:val="Default"/>
        <w:spacing w:line="276" w:lineRule="auto"/>
        <w:ind w:firstLine="708"/>
        <w:jc w:val="both"/>
        <w:rPr>
          <w:color w:val="auto"/>
        </w:rPr>
      </w:pPr>
      <w:r w:rsidRPr="006F316B">
        <w:rPr>
          <w:color w:val="auto"/>
        </w:rPr>
        <w:t xml:space="preserve">Учебный план дополнительного образования Школы является нормативным документом, регламентирующим организацию и содержание образовательного процесса дополнительного образования в школе на всех его ступенях. </w:t>
      </w:r>
    </w:p>
    <w:p w:rsidR="0062162B" w:rsidRDefault="0062162B" w:rsidP="00FA2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216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Определяя объем учебной нагрузки обучающихся, учебный план дополнительного образования распределяет время, отводимое на освоение образовательных программ, реализуемых в творческих объединениях, кружках следующих направленностей: </w:t>
      </w:r>
    </w:p>
    <w:p w:rsidR="004B66F0" w:rsidRPr="008E4428" w:rsidRDefault="004B66F0" w:rsidP="004B66F0">
      <w:pPr>
        <w:pStyle w:val="Default"/>
        <w:spacing w:line="276" w:lineRule="auto"/>
        <w:jc w:val="both"/>
      </w:pPr>
      <w:r w:rsidRPr="004B66F0">
        <w:rPr>
          <w:b/>
          <w:bCs/>
        </w:rPr>
        <w:t>1. Художественная направленность</w:t>
      </w:r>
      <w:r w:rsidRPr="008E4428">
        <w:t xml:space="preserve">. Программы ориентированы на развитие общей и эстетической культуры учащихся, художественных способностей и склонностей в избранных </w:t>
      </w:r>
      <w:r w:rsidRPr="008E4428">
        <w:lastRenderedPageBreak/>
        <w:t xml:space="preserve">видах искусства. Все программы имеют ярко выраженный креативный характер, предполагают творческое самовыражение учащихся и творческую импровизацию, развитие коммуникативной культуры. Объединяющей характеристикой всех программ художественно-эстетической направленности является их </w:t>
      </w:r>
      <w:proofErr w:type="spellStart"/>
      <w:r w:rsidRPr="008E4428">
        <w:t>многоуровневость</w:t>
      </w:r>
      <w:proofErr w:type="spellEnd"/>
      <w:r w:rsidRPr="008E4428">
        <w:t xml:space="preserve">, ориентация на учащихся с различным познавательным, творческим потенциалом. Программы подразделяются по видам творчества. </w:t>
      </w:r>
    </w:p>
    <w:p w:rsidR="004B66F0" w:rsidRPr="008E4428" w:rsidRDefault="004B66F0" w:rsidP="004B66F0">
      <w:pPr>
        <w:pStyle w:val="Default"/>
        <w:spacing w:line="276" w:lineRule="auto"/>
        <w:jc w:val="both"/>
      </w:pPr>
      <w:r w:rsidRPr="008E4428">
        <w:t xml:space="preserve">Программы музыкального творчества направлены на развитие у воспитанников музыкального слуха, художественного вкуса, исполнительского мастерства (сольного и концертного), овладение элементами эстрадного музыкального вокального и группового творчества. </w:t>
      </w:r>
    </w:p>
    <w:p w:rsidR="004B66F0" w:rsidRPr="008E4428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b/>
          <w:bCs/>
          <w:sz w:val="24"/>
          <w:szCs w:val="24"/>
        </w:rPr>
        <w:t>2. Социально-педагогическая направленность</w:t>
      </w:r>
      <w:r w:rsidRPr="008E4428">
        <w:rPr>
          <w:rFonts w:ascii="Times New Roman" w:hAnsi="Times New Roman"/>
          <w:sz w:val="24"/>
          <w:szCs w:val="24"/>
        </w:rPr>
        <w:t>. Программы социально-педагогической направленности способствуют воспитанию интеллектуальной инициативы и творчества учащихся, мотивации к самоопределению, интеграции основного и дополнительного образования. Обучающиеся совершенствуют свои знания в определ</w:t>
      </w:r>
      <w:r w:rsidRPr="008E4428">
        <w:rPr>
          <w:sz w:val="24"/>
          <w:szCs w:val="24"/>
        </w:rPr>
        <w:t>ё</w:t>
      </w:r>
      <w:r w:rsidRPr="008E4428">
        <w:rPr>
          <w:rFonts w:ascii="Times New Roman" w:hAnsi="Times New Roman"/>
          <w:sz w:val="24"/>
          <w:szCs w:val="24"/>
        </w:rPr>
        <w:t>нной предметной области, приобретают навыки социального творчества. Результатом деятельности творческих объединений является организация творческих встреч, организация и проведение воспитательно-образовательных мероприятий (концерты, выступления, экскурсии и др.). Формами отчетности научно-исследовательской работы учащ</w:t>
      </w:r>
      <w:r>
        <w:rPr>
          <w:rFonts w:ascii="Times New Roman" w:hAnsi="Times New Roman"/>
          <w:sz w:val="24"/>
          <w:szCs w:val="24"/>
        </w:rPr>
        <w:t>ихся является участие в отчетных собраниях,</w:t>
      </w:r>
      <w:r w:rsidRPr="008E4428">
        <w:rPr>
          <w:rFonts w:ascii="Times New Roman" w:hAnsi="Times New Roman"/>
          <w:sz w:val="24"/>
          <w:szCs w:val="24"/>
        </w:rPr>
        <w:t xml:space="preserve"> конкурсах разного уровня,</w:t>
      </w:r>
      <w:r>
        <w:rPr>
          <w:rFonts w:ascii="Times New Roman" w:hAnsi="Times New Roman"/>
          <w:sz w:val="24"/>
          <w:szCs w:val="24"/>
        </w:rPr>
        <w:t xml:space="preserve"> социальных акциях </w:t>
      </w:r>
      <w:r w:rsidRPr="008E4428">
        <w:rPr>
          <w:rFonts w:ascii="Times New Roman" w:hAnsi="Times New Roman"/>
          <w:sz w:val="24"/>
          <w:szCs w:val="24"/>
        </w:rPr>
        <w:t>и др.</w:t>
      </w:r>
    </w:p>
    <w:p w:rsidR="004B66F0" w:rsidRPr="004B66F0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b/>
          <w:bCs/>
          <w:sz w:val="24"/>
          <w:szCs w:val="24"/>
        </w:rPr>
        <w:t>3.Физкультурно-спортивная направленность.</w:t>
      </w:r>
      <w:r w:rsidRPr="008E44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4428">
        <w:rPr>
          <w:rFonts w:ascii="Times New Roman" w:hAnsi="Times New Roman"/>
          <w:sz w:val="24"/>
          <w:szCs w:val="24"/>
        </w:rPr>
        <w:t>Программы спортивной направленности способствуют развитию физических возможностей, формированию здорового образа жизни. Обучающиеся приобретают навык игры по определенному виду спорта, тем самым формируют свое положительное отношение к себе и своему здоровью. Результатом деятельности спортивных секций является участие в спортивных соревнованиях, полученные знания, умения и навыки, сформированные компетенции по выбранному виду спорта.</w:t>
      </w:r>
    </w:p>
    <w:p w:rsidR="004B66F0" w:rsidRPr="008E4428" w:rsidRDefault="004B66F0" w:rsidP="004B66F0">
      <w:pPr>
        <w:pStyle w:val="Default"/>
        <w:spacing w:line="276" w:lineRule="auto"/>
        <w:ind w:firstLine="708"/>
        <w:jc w:val="both"/>
      </w:pPr>
      <w:r w:rsidRPr="008E4428">
        <w:t xml:space="preserve">Учебный план дополнительного образования позволяет в ходе образовательного процесса качественно решать учебно-воспитательные задачи, дает возможность более полно учитывать индивидуальные интересы, склонности и способности учащихся, способствует самореализации, самоопределению, духовно-нравственному развитию личности, поиску, поддержке и развитию детской творческой одаренности, формированию здорового образа жизни. </w:t>
      </w:r>
    </w:p>
    <w:p w:rsidR="004B66F0" w:rsidRPr="008E4428" w:rsidRDefault="004B66F0" w:rsidP="004B66F0">
      <w:pPr>
        <w:pStyle w:val="2"/>
        <w:tabs>
          <w:tab w:val="left" w:pos="72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731A" w:rsidRDefault="00BE731A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F0" w:rsidRDefault="004B66F0" w:rsidP="00BE7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27A" w:rsidRPr="0062162B" w:rsidRDefault="00A3127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62B">
        <w:rPr>
          <w:rFonts w:ascii="Times New Roman" w:hAnsi="Times New Roman"/>
          <w:b/>
          <w:bCs/>
          <w:sz w:val="24"/>
          <w:szCs w:val="24"/>
        </w:rPr>
        <w:lastRenderedPageBreak/>
        <w:t>Информация</w:t>
      </w:r>
    </w:p>
    <w:p w:rsidR="00A3127A" w:rsidRPr="0062162B" w:rsidRDefault="00A3127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62B">
        <w:rPr>
          <w:rFonts w:ascii="Times New Roman" w:hAnsi="Times New Roman"/>
          <w:b/>
          <w:bCs/>
          <w:sz w:val="24"/>
          <w:szCs w:val="24"/>
        </w:rPr>
        <w:t xml:space="preserve">о кадровом обеспечении системы дополнительного образования </w:t>
      </w:r>
    </w:p>
    <w:p w:rsidR="00A3127A" w:rsidRDefault="00A3127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62B">
        <w:rPr>
          <w:rFonts w:ascii="Times New Roman" w:hAnsi="Times New Roman"/>
          <w:b/>
          <w:bCs/>
          <w:sz w:val="24"/>
          <w:szCs w:val="24"/>
        </w:rPr>
        <w:t xml:space="preserve">муниципального автономного общеобразовательного учреждения </w:t>
      </w:r>
    </w:p>
    <w:p w:rsidR="00A3127A" w:rsidRPr="0062162B" w:rsidRDefault="00A3127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62B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№ 40» </w:t>
      </w:r>
    </w:p>
    <w:p w:rsidR="00A3127A" w:rsidRDefault="00A3127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62B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43717">
        <w:rPr>
          <w:rFonts w:ascii="Times New Roman" w:hAnsi="Times New Roman"/>
          <w:b/>
          <w:bCs/>
          <w:sz w:val="24"/>
          <w:szCs w:val="24"/>
        </w:rPr>
        <w:t>9</w:t>
      </w:r>
      <w:r w:rsidRPr="0062162B">
        <w:rPr>
          <w:rFonts w:ascii="Times New Roman" w:hAnsi="Times New Roman"/>
          <w:b/>
          <w:bCs/>
          <w:sz w:val="24"/>
          <w:szCs w:val="24"/>
        </w:rPr>
        <w:t>-20</w:t>
      </w:r>
      <w:r w:rsidR="00843717">
        <w:rPr>
          <w:rFonts w:ascii="Times New Roman" w:hAnsi="Times New Roman"/>
          <w:b/>
          <w:bCs/>
          <w:sz w:val="24"/>
          <w:szCs w:val="24"/>
        </w:rPr>
        <w:t>20</w:t>
      </w:r>
      <w:r w:rsidRPr="006216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2162B">
        <w:rPr>
          <w:rFonts w:ascii="Times New Roman" w:hAnsi="Times New Roman"/>
          <w:b/>
          <w:bCs/>
          <w:sz w:val="24"/>
          <w:szCs w:val="24"/>
        </w:rPr>
        <w:t>уч.гг</w:t>
      </w:r>
      <w:proofErr w:type="spellEnd"/>
      <w:r w:rsidRPr="0062162B">
        <w:rPr>
          <w:rFonts w:ascii="Times New Roman" w:hAnsi="Times New Roman"/>
          <w:b/>
          <w:bCs/>
          <w:sz w:val="24"/>
          <w:szCs w:val="24"/>
        </w:rPr>
        <w:t>.</w:t>
      </w:r>
    </w:p>
    <w:p w:rsidR="00BE731A" w:rsidRPr="0062162B" w:rsidRDefault="00BE731A" w:rsidP="003F1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276"/>
        <w:gridCol w:w="992"/>
        <w:gridCol w:w="1134"/>
        <w:gridCol w:w="1135"/>
        <w:gridCol w:w="1417"/>
        <w:gridCol w:w="994"/>
        <w:gridCol w:w="19"/>
      </w:tblGrid>
      <w:tr w:rsidR="00A3127A" w:rsidRPr="0062162B" w:rsidTr="006F316B">
        <w:tc>
          <w:tcPr>
            <w:tcW w:w="425" w:type="dxa"/>
            <w:vMerge w:val="restart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детского объединения </w:t>
            </w:r>
          </w:p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6" w:type="dxa"/>
            <w:gridSpan w:val="8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педагогическими работниками</w:t>
            </w:r>
          </w:p>
        </w:tc>
      </w:tr>
      <w:tr w:rsidR="00A3127A" w:rsidRPr="0062162B" w:rsidTr="006F316B">
        <w:tc>
          <w:tcPr>
            <w:tcW w:w="425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ФИО, должность по штатному расписанию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417" w:type="dxa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ind w:left="-104" w:right="-112" w:firstLine="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Условия привлечения к деятельности 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Нагрузка </w:t>
            </w:r>
          </w:p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/>
                <w:bCs/>
                <w:sz w:val="20"/>
                <w:szCs w:val="20"/>
              </w:rPr>
              <w:t>Час/от ставки</w:t>
            </w:r>
          </w:p>
        </w:tc>
      </w:tr>
      <w:tr w:rsidR="00A3127A" w:rsidRPr="0062162B" w:rsidTr="006F316B">
        <w:trPr>
          <w:gridAfter w:val="1"/>
          <w:wAfter w:w="19" w:type="dxa"/>
        </w:trPr>
        <w:tc>
          <w:tcPr>
            <w:tcW w:w="425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 т.ч. по преподаваемой дисциплине</w:t>
            </w:r>
          </w:p>
        </w:tc>
        <w:tc>
          <w:tcPr>
            <w:tcW w:w="1417" w:type="dxa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3127A" w:rsidRPr="00843717" w:rsidRDefault="00A3127A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AC4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ДЮП</w:t>
            </w:r>
          </w:p>
        </w:tc>
        <w:tc>
          <w:tcPr>
            <w:tcW w:w="155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Воротынская Анастасия Васильевна</w:t>
            </w:r>
          </w:p>
        </w:tc>
        <w:tc>
          <w:tcPr>
            <w:tcW w:w="1276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26AC4"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5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26AC4"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совместитель</w:t>
            </w:r>
          </w:p>
        </w:tc>
        <w:tc>
          <w:tcPr>
            <w:tcW w:w="994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1/0,05</w:t>
            </w:r>
          </w:p>
        </w:tc>
      </w:tr>
      <w:tr w:rsidR="00626AC4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55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ind w:right="-112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Казаков Александр Владимирович</w:t>
            </w:r>
          </w:p>
        </w:tc>
        <w:tc>
          <w:tcPr>
            <w:tcW w:w="1276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626AC4" w:rsidRPr="00843717" w:rsidRDefault="006F316B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B65C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B65C9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1135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B65C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B65C9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совместитель</w:t>
            </w:r>
          </w:p>
        </w:tc>
        <w:tc>
          <w:tcPr>
            <w:tcW w:w="994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4/0,22</w:t>
            </w:r>
          </w:p>
        </w:tc>
      </w:tr>
      <w:tr w:rsidR="00626AC4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155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Гайнутдинов</w:t>
            </w:r>
            <w:proofErr w:type="spellEnd"/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Дмитрий </w:t>
            </w:r>
            <w:proofErr w:type="spellStart"/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Шаритдинович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71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B65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5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626AC4" w:rsidRPr="00843717">
              <w:rPr>
                <w:rFonts w:ascii="Times New Roman" w:hAnsi="Times New Roman"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совместитель</w:t>
            </w:r>
          </w:p>
        </w:tc>
        <w:tc>
          <w:tcPr>
            <w:tcW w:w="994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5/0,27</w:t>
            </w:r>
          </w:p>
        </w:tc>
      </w:tr>
      <w:tr w:rsidR="00626AC4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Вокальная студия</w:t>
            </w:r>
          </w:p>
        </w:tc>
        <w:tc>
          <w:tcPr>
            <w:tcW w:w="155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Скаредин Максим Александрович</w:t>
            </w:r>
          </w:p>
        </w:tc>
        <w:tc>
          <w:tcPr>
            <w:tcW w:w="1276" w:type="dxa"/>
            <w:shd w:val="clear" w:color="auto" w:fill="auto"/>
          </w:tcPr>
          <w:p w:rsidR="00626AC4" w:rsidRPr="00843717" w:rsidRDefault="006F316B" w:rsidP="006F31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26AC4" w:rsidRPr="00843717">
              <w:rPr>
                <w:rFonts w:ascii="Times New Roman" w:hAnsi="Times New Roman"/>
                <w:sz w:val="20"/>
                <w:szCs w:val="20"/>
              </w:rPr>
              <w:t>редне-специальное</w:t>
            </w:r>
          </w:p>
        </w:tc>
        <w:tc>
          <w:tcPr>
            <w:tcW w:w="992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года</w:t>
            </w:r>
          </w:p>
        </w:tc>
        <w:tc>
          <w:tcPr>
            <w:tcW w:w="1135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штатный</w:t>
            </w:r>
          </w:p>
        </w:tc>
        <w:tc>
          <w:tcPr>
            <w:tcW w:w="994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F18FF" w:rsidRPr="008437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3F18FF" w:rsidRPr="00843717">
              <w:rPr>
                <w:rFonts w:ascii="Times New Roman" w:hAnsi="Times New Roman"/>
                <w:bCs/>
                <w:sz w:val="20"/>
                <w:szCs w:val="20"/>
              </w:rPr>
              <w:t>0,66</w:t>
            </w:r>
          </w:p>
        </w:tc>
      </w:tr>
      <w:tr w:rsidR="00626AC4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Хореография</w:t>
            </w:r>
          </w:p>
        </w:tc>
        <w:tc>
          <w:tcPr>
            <w:tcW w:w="1559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Скаредин Максим Александрович</w:t>
            </w:r>
          </w:p>
        </w:tc>
        <w:tc>
          <w:tcPr>
            <w:tcW w:w="1276" w:type="dxa"/>
            <w:shd w:val="clear" w:color="auto" w:fill="auto"/>
          </w:tcPr>
          <w:p w:rsidR="00626AC4" w:rsidRPr="00843717" w:rsidRDefault="006F316B" w:rsidP="006F31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26AC4" w:rsidRPr="00843717">
              <w:rPr>
                <w:rFonts w:ascii="Times New Roman" w:hAnsi="Times New Roman"/>
                <w:sz w:val="20"/>
                <w:szCs w:val="20"/>
              </w:rPr>
              <w:t>редне-специальное</w:t>
            </w:r>
          </w:p>
        </w:tc>
        <w:tc>
          <w:tcPr>
            <w:tcW w:w="992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года</w:t>
            </w:r>
          </w:p>
        </w:tc>
        <w:tc>
          <w:tcPr>
            <w:tcW w:w="1135" w:type="dxa"/>
            <w:shd w:val="clear" w:color="auto" w:fill="auto"/>
          </w:tcPr>
          <w:p w:rsidR="00626AC4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года</w:t>
            </w:r>
          </w:p>
        </w:tc>
        <w:tc>
          <w:tcPr>
            <w:tcW w:w="1417" w:type="dxa"/>
            <w:shd w:val="clear" w:color="auto" w:fill="auto"/>
          </w:tcPr>
          <w:p w:rsidR="00626AC4" w:rsidRPr="00843717" w:rsidRDefault="00626AC4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штатный</w:t>
            </w:r>
          </w:p>
        </w:tc>
        <w:tc>
          <w:tcPr>
            <w:tcW w:w="994" w:type="dxa"/>
            <w:shd w:val="clear" w:color="auto" w:fill="auto"/>
          </w:tcPr>
          <w:p w:rsidR="00626AC4" w:rsidRPr="00843717" w:rsidRDefault="003F18FF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6/0,33</w:t>
            </w:r>
          </w:p>
        </w:tc>
      </w:tr>
      <w:tr w:rsidR="00843717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Развивающие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Топалова Елена Павловна</w:t>
            </w:r>
          </w:p>
        </w:tc>
        <w:tc>
          <w:tcPr>
            <w:tcW w:w="1276" w:type="dxa"/>
            <w:shd w:val="clear" w:color="auto" w:fill="auto"/>
          </w:tcPr>
          <w:p w:rsidR="00843717" w:rsidRPr="00843717" w:rsidRDefault="006F316B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 лет</w:t>
            </w:r>
          </w:p>
        </w:tc>
        <w:tc>
          <w:tcPr>
            <w:tcW w:w="1135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417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штатный</w:t>
            </w:r>
          </w:p>
        </w:tc>
        <w:tc>
          <w:tcPr>
            <w:tcW w:w="994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8/0,44</w:t>
            </w:r>
          </w:p>
        </w:tc>
      </w:tr>
      <w:tr w:rsidR="00843717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Логика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Потапова Наталья Ивановна</w:t>
            </w:r>
          </w:p>
        </w:tc>
        <w:tc>
          <w:tcPr>
            <w:tcW w:w="1276" w:type="dxa"/>
            <w:shd w:val="clear" w:color="auto" w:fill="auto"/>
          </w:tcPr>
          <w:p w:rsidR="00843717" w:rsidRPr="00843717" w:rsidRDefault="006F316B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843717" w:rsidRPr="00843717" w:rsidRDefault="006F316B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лет</w:t>
            </w:r>
          </w:p>
        </w:tc>
        <w:tc>
          <w:tcPr>
            <w:tcW w:w="1135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штатный</w:t>
            </w:r>
          </w:p>
        </w:tc>
        <w:tc>
          <w:tcPr>
            <w:tcW w:w="994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10/0,55</w:t>
            </w:r>
          </w:p>
        </w:tc>
      </w:tr>
      <w:tr w:rsidR="00843717" w:rsidRPr="0062162B" w:rsidTr="006F316B">
        <w:trPr>
          <w:gridAfter w:val="1"/>
          <w:wAfter w:w="19" w:type="dxa"/>
        </w:trPr>
        <w:tc>
          <w:tcPr>
            <w:tcW w:w="425" w:type="dxa"/>
            <w:shd w:val="clear" w:color="auto" w:fill="auto"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Потапова Наталья Ивановна</w:t>
            </w:r>
          </w:p>
        </w:tc>
        <w:tc>
          <w:tcPr>
            <w:tcW w:w="1276" w:type="dxa"/>
            <w:shd w:val="clear" w:color="auto" w:fill="auto"/>
          </w:tcPr>
          <w:p w:rsidR="00843717" w:rsidRPr="00843717" w:rsidRDefault="006F316B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843717" w:rsidRPr="00843717" w:rsidRDefault="006F316B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лет</w:t>
            </w:r>
          </w:p>
        </w:tc>
        <w:tc>
          <w:tcPr>
            <w:tcW w:w="1135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3717">
              <w:rPr>
                <w:rFonts w:ascii="Times New Roman" w:hAnsi="Times New Roman"/>
                <w:bCs/>
                <w:sz w:val="20"/>
                <w:szCs w:val="20"/>
              </w:rPr>
              <w:t>штатный</w:t>
            </w:r>
          </w:p>
        </w:tc>
        <w:tc>
          <w:tcPr>
            <w:tcW w:w="994" w:type="dxa"/>
            <w:shd w:val="clear" w:color="auto" w:fill="auto"/>
          </w:tcPr>
          <w:p w:rsidR="00843717" w:rsidRPr="00843717" w:rsidRDefault="004B65C9" w:rsidP="008437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8/0,44</w:t>
            </w:r>
          </w:p>
        </w:tc>
      </w:tr>
    </w:tbl>
    <w:p w:rsidR="003F18FF" w:rsidRDefault="003F18FF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16B" w:rsidRDefault="006F316B" w:rsidP="006F3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31A" w:rsidRDefault="00BE731A" w:rsidP="006F316B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843717" w:rsidRPr="00843717" w:rsidRDefault="00843717" w:rsidP="00843717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bookmarkStart w:id="1" w:name="_Hlk493147765"/>
      <w:r w:rsidRPr="00843717">
        <w:rPr>
          <w:rFonts w:ascii="Times New Roman" w:hAnsi="Times New Roman"/>
          <w:sz w:val="24"/>
          <w:szCs w:val="24"/>
        </w:rPr>
        <w:lastRenderedPageBreak/>
        <w:t>Утверждено приказом директора от</w:t>
      </w:r>
    </w:p>
    <w:p w:rsidR="00843717" w:rsidRPr="00843717" w:rsidRDefault="00843717" w:rsidP="00843717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43717">
        <w:rPr>
          <w:rFonts w:ascii="Times New Roman" w:hAnsi="Times New Roman"/>
          <w:sz w:val="24"/>
          <w:szCs w:val="24"/>
        </w:rPr>
        <w:t>30 августа 2019 года № 234</w:t>
      </w:r>
    </w:p>
    <w:p w:rsidR="00843717" w:rsidRPr="00843717" w:rsidRDefault="00843717" w:rsidP="00843717">
      <w:pPr>
        <w:spacing w:after="0"/>
        <w:ind w:firstLine="563"/>
        <w:jc w:val="center"/>
        <w:rPr>
          <w:rFonts w:ascii="Times New Roman" w:hAnsi="Times New Roman"/>
          <w:b/>
          <w:sz w:val="24"/>
          <w:szCs w:val="24"/>
        </w:rPr>
      </w:pPr>
    </w:p>
    <w:p w:rsidR="00843717" w:rsidRPr="00843717" w:rsidRDefault="00843717" w:rsidP="00843717">
      <w:pPr>
        <w:spacing w:after="0" w:line="240" w:lineRule="auto"/>
        <w:ind w:firstLine="563"/>
        <w:jc w:val="center"/>
        <w:rPr>
          <w:rFonts w:ascii="Times New Roman" w:hAnsi="Times New Roman"/>
          <w:b/>
          <w:sz w:val="24"/>
          <w:szCs w:val="24"/>
        </w:rPr>
      </w:pPr>
      <w:r w:rsidRPr="00843717">
        <w:rPr>
          <w:rFonts w:ascii="Times New Roman" w:hAnsi="Times New Roman"/>
          <w:b/>
          <w:sz w:val="24"/>
          <w:szCs w:val="24"/>
        </w:rPr>
        <w:t>Расписание работы объединений</w:t>
      </w:r>
    </w:p>
    <w:p w:rsidR="00843717" w:rsidRPr="00843717" w:rsidRDefault="00843717" w:rsidP="00843717">
      <w:pPr>
        <w:spacing w:after="0" w:line="240" w:lineRule="auto"/>
        <w:ind w:firstLine="563"/>
        <w:jc w:val="center"/>
        <w:rPr>
          <w:rFonts w:ascii="Times New Roman" w:hAnsi="Times New Roman"/>
          <w:b/>
          <w:sz w:val="24"/>
          <w:szCs w:val="24"/>
        </w:rPr>
      </w:pPr>
      <w:r w:rsidRPr="00843717">
        <w:rPr>
          <w:rFonts w:ascii="Times New Roman" w:hAnsi="Times New Roman"/>
          <w:b/>
          <w:sz w:val="24"/>
          <w:szCs w:val="24"/>
        </w:rPr>
        <w:t xml:space="preserve">в системе дополнительного образования обучающихся </w:t>
      </w:r>
    </w:p>
    <w:p w:rsidR="00843717" w:rsidRPr="00843717" w:rsidRDefault="00843717" w:rsidP="00843717">
      <w:pPr>
        <w:spacing w:after="0" w:line="240" w:lineRule="auto"/>
        <w:ind w:firstLine="563"/>
        <w:jc w:val="center"/>
        <w:rPr>
          <w:rFonts w:ascii="Times New Roman" w:hAnsi="Times New Roman"/>
          <w:b/>
          <w:sz w:val="24"/>
          <w:szCs w:val="24"/>
        </w:rPr>
      </w:pPr>
      <w:r w:rsidRPr="00843717">
        <w:rPr>
          <w:rFonts w:ascii="Times New Roman" w:hAnsi="Times New Roman"/>
          <w:b/>
          <w:sz w:val="24"/>
          <w:szCs w:val="24"/>
        </w:rPr>
        <w:t xml:space="preserve">на 2019-2020 </w:t>
      </w:r>
      <w:proofErr w:type="spellStart"/>
      <w:r w:rsidRPr="00843717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Pr="00843717">
        <w:rPr>
          <w:rFonts w:ascii="Times New Roman" w:hAnsi="Times New Roman"/>
          <w:b/>
          <w:sz w:val="24"/>
          <w:szCs w:val="24"/>
        </w:rPr>
        <w:t>.</w:t>
      </w:r>
    </w:p>
    <w:p w:rsidR="00843717" w:rsidRPr="00843717" w:rsidRDefault="00843717" w:rsidP="0084371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56"/>
        <w:gridCol w:w="1417"/>
        <w:gridCol w:w="709"/>
        <w:gridCol w:w="992"/>
        <w:gridCol w:w="1275"/>
        <w:gridCol w:w="1276"/>
        <w:gridCol w:w="1276"/>
        <w:gridCol w:w="1275"/>
        <w:gridCol w:w="1298"/>
      </w:tblGrid>
      <w:tr w:rsidR="00843717" w:rsidRPr="00843717" w:rsidTr="008437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Время проведения</w:t>
            </w:r>
          </w:p>
        </w:tc>
      </w:tr>
      <w:tr w:rsidR="00843717" w:rsidRPr="00843717" w:rsidTr="0084371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етверг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ятница</w:t>
            </w:r>
          </w:p>
        </w:tc>
      </w:tr>
      <w:tr w:rsidR="00843717" w:rsidRPr="00843717" w:rsidTr="008437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«Вокальная студия»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 xml:space="preserve">Скаредин </w:t>
            </w:r>
          </w:p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Максим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3а, 3г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5 –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10.15. – 11.15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4а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1а, 1г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5 –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4в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</w:tr>
      <w:tr w:rsidR="00843717" w:rsidRPr="00843717" w:rsidTr="008437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Хореография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 xml:space="preserve">Скаредин </w:t>
            </w:r>
          </w:p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Максим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5 – 9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15.15. – 16.15</w:t>
            </w:r>
          </w:p>
        </w:tc>
      </w:tr>
      <w:tr w:rsidR="00843717" w:rsidRPr="00843717" w:rsidTr="0084371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15.15.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15.15. – 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«Волейбол»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 xml:space="preserve">Казаков </w:t>
            </w:r>
          </w:p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6 - 11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Спортзал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15.00-17.00</w:t>
            </w:r>
          </w:p>
        </w:tc>
      </w:tr>
      <w:tr w:rsidR="00843717" w:rsidRPr="00843717" w:rsidTr="008437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ind w:right="-133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«Спортивные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Гайнутдинов</w:t>
            </w:r>
            <w:proofErr w:type="spellEnd"/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 xml:space="preserve"> Дмитрий </w:t>
            </w:r>
            <w:proofErr w:type="spellStart"/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Шаритдинович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5 - 9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Спортзал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15.30-18.00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«ДЮП»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Воротынская Анастасия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каб.108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14.30 – 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rPr>
          <w:trHeight w:val="1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Развивающие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Топалова Елена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3г, 4б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1б, 1в, 1г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2а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3а, 4а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1а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каб.110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717" w:rsidRPr="00843717" w:rsidTr="00843717">
        <w:trPr>
          <w:trHeight w:val="1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Логика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Потапова Наталья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1а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2-ые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2-ые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1в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3б, 3в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3а, 3г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1г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 xml:space="preserve"> 4б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4а, 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371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843717">
              <w:rPr>
                <w:rFonts w:ascii="Times New Roman" w:hAnsi="Times New Roman"/>
                <w:sz w:val="18"/>
                <w:szCs w:val="18"/>
              </w:rPr>
              <w:t>. 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11.15. – 12.15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13.15. – 14.15</w:t>
            </w:r>
          </w:p>
        </w:tc>
      </w:tr>
      <w:tr w:rsidR="00843717" w:rsidRPr="00843717" w:rsidTr="00843717">
        <w:trPr>
          <w:trHeight w:val="1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Декоративно-прикладное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43717">
              <w:rPr>
                <w:rFonts w:ascii="Times New Roman" w:hAnsi="Times New Roman"/>
                <w:bCs/>
                <w:sz w:val="18"/>
                <w:szCs w:val="18"/>
              </w:rPr>
              <w:t>Потапова Наталья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2-ые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3а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1а, 1в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4а, 4б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2-ые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371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843717">
              <w:rPr>
                <w:rFonts w:ascii="Times New Roman" w:hAnsi="Times New Roman"/>
                <w:sz w:val="18"/>
                <w:szCs w:val="18"/>
              </w:rPr>
              <w:t>. 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15.00. – 17.00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11.15. – 12.15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11.15. – 12.15</w:t>
            </w: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14.15. – 15.15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3717" w:rsidRPr="00843717" w:rsidRDefault="00843717" w:rsidP="0084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17">
              <w:rPr>
                <w:rFonts w:ascii="Times New Roman" w:hAnsi="Times New Roman"/>
                <w:sz w:val="18"/>
                <w:szCs w:val="18"/>
              </w:rPr>
              <w:t>12.15. – 13.15</w:t>
            </w:r>
          </w:p>
        </w:tc>
      </w:tr>
      <w:bookmarkEnd w:id="1"/>
    </w:tbl>
    <w:p w:rsidR="0065032E" w:rsidRDefault="0065032E" w:rsidP="0084371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5032E" w:rsidSect="00CB1448">
      <w:footerReference w:type="default" r:id="rId8"/>
      <w:pgSz w:w="11906" w:h="16838"/>
      <w:pgMar w:top="851" w:right="566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FB" w:rsidRDefault="001755FB" w:rsidP="00EB5CB2">
      <w:pPr>
        <w:spacing w:after="0" w:line="240" w:lineRule="auto"/>
      </w:pPr>
      <w:r>
        <w:separator/>
      </w:r>
    </w:p>
  </w:endnote>
  <w:endnote w:type="continuationSeparator" w:id="0">
    <w:p w:rsidR="001755FB" w:rsidRDefault="001755FB" w:rsidP="00EB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8B5" w:rsidRDefault="00CE18B5">
    <w:pPr>
      <w:pStyle w:val="a5"/>
      <w:jc w:val="right"/>
    </w:pPr>
  </w:p>
  <w:p w:rsidR="00CE18B5" w:rsidRDefault="00CE1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FB" w:rsidRDefault="001755FB" w:rsidP="00EB5CB2">
      <w:pPr>
        <w:spacing w:after="0" w:line="240" w:lineRule="auto"/>
      </w:pPr>
      <w:r>
        <w:separator/>
      </w:r>
    </w:p>
  </w:footnote>
  <w:footnote w:type="continuationSeparator" w:id="0">
    <w:p w:rsidR="001755FB" w:rsidRDefault="001755FB" w:rsidP="00EB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350289"/>
    <w:multiLevelType w:val="multilevel"/>
    <w:tmpl w:val="BD8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26DB6"/>
    <w:multiLevelType w:val="hybridMultilevel"/>
    <w:tmpl w:val="7E20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17D"/>
    <w:multiLevelType w:val="hybridMultilevel"/>
    <w:tmpl w:val="0C72AFCA"/>
    <w:lvl w:ilvl="0" w:tplc="BF28DC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F7FEE"/>
    <w:multiLevelType w:val="hybridMultilevel"/>
    <w:tmpl w:val="623E4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914"/>
    <w:multiLevelType w:val="hybridMultilevel"/>
    <w:tmpl w:val="74EC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B0CFF"/>
    <w:multiLevelType w:val="multilevel"/>
    <w:tmpl w:val="8E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E3609"/>
    <w:multiLevelType w:val="hybridMultilevel"/>
    <w:tmpl w:val="5AB0A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490"/>
    <w:multiLevelType w:val="hybridMultilevel"/>
    <w:tmpl w:val="8F60B714"/>
    <w:lvl w:ilvl="0" w:tplc="BD7CB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DD4317"/>
    <w:multiLevelType w:val="multilevel"/>
    <w:tmpl w:val="2636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13D9B"/>
    <w:multiLevelType w:val="hybridMultilevel"/>
    <w:tmpl w:val="34E6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55FE"/>
    <w:multiLevelType w:val="hybridMultilevel"/>
    <w:tmpl w:val="947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5110E"/>
    <w:multiLevelType w:val="multilevel"/>
    <w:tmpl w:val="952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8720C"/>
    <w:multiLevelType w:val="hybridMultilevel"/>
    <w:tmpl w:val="EBEA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00B40"/>
    <w:multiLevelType w:val="hybridMultilevel"/>
    <w:tmpl w:val="D346C8E0"/>
    <w:lvl w:ilvl="0" w:tplc="F54CF2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7D7025E"/>
    <w:multiLevelType w:val="multilevel"/>
    <w:tmpl w:val="D7C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7FED"/>
    <w:multiLevelType w:val="hybridMultilevel"/>
    <w:tmpl w:val="0430F1B8"/>
    <w:lvl w:ilvl="0" w:tplc="ACC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378"/>
    <w:multiLevelType w:val="hybridMultilevel"/>
    <w:tmpl w:val="25884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E54E2"/>
    <w:multiLevelType w:val="hybridMultilevel"/>
    <w:tmpl w:val="6018EE7C"/>
    <w:lvl w:ilvl="0" w:tplc="93B4D938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F7363"/>
    <w:multiLevelType w:val="multilevel"/>
    <w:tmpl w:val="78CF73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66BE8"/>
    <w:multiLevelType w:val="hybridMultilevel"/>
    <w:tmpl w:val="7A0E0D22"/>
    <w:lvl w:ilvl="0" w:tplc="182CAF1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17"/>
  </w:num>
  <w:num w:numId="7">
    <w:abstractNumId w:val="21"/>
  </w:num>
  <w:num w:numId="8">
    <w:abstractNumId w:val="16"/>
  </w:num>
  <w:num w:numId="9">
    <w:abstractNumId w:val="8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11"/>
  </w:num>
  <w:num w:numId="17">
    <w:abstractNumId w:val="4"/>
  </w:num>
  <w:num w:numId="18">
    <w:abstractNumId w:val="18"/>
  </w:num>
  <w:num w:numId="19">
    <w:abstractNumId w:val="3"/>
  </w:num>
  <w:num w:numId="20">
    <w:abstractNumId w:val="20"/>
  </w:num>
  <w:num w:numId="21">
    <w:abstractNumId w:val="9"/>
  </w:num>
  <w:num w:numId="22">
    <w:abstractNumId w:val="1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C8E"/>
    <w:rsid w:val="000220F0"/>
    <w:rsid w:val="00025FAA"/>
    <w:rsid w:val="00031B1F"/>
    <w:rsid w:val="00083876"/>
    <w:rsid w:val="00091B5B"/>
    <w:rsid w:val="00092749"/>
    <w:rsid w:val="000B38E2"/>
    <w:rsid w:val="000B55CE"/>
    <w:rsid w:val="000C399E"/>
    <w:rsid w:val="000F21EA"/>
    <w:rsid w:val="00107FC9"/>
    <w:rsid w:val="00115A33"/>
    <w:rsid w:val="00117E21"/>
    <w:rsid w:val="00122724"/>
    <w:rsid w:val="00146121"/>
    <w:rsid w:val="0014674F"/>
    <w:rsid w:val="0016021D"/>
    <w:rsid w:val="001755FB"/>
    <w:rsid w:val="00185E4F"/>
    <w:rsid w:val="001866F3"/>
    <w:rsid w:val="001C0013"/>
    <w:rsid w:val="00212FBA"/>
    <w:rsid w:val="0023535E"/>
    <w:rsid w:val="002436A8"/>
    <w:rsid w:val="002514DF"/>
    <w:rsid w:val="00265621"/>
    <w:rsid w:val="00271A8B"/>
    <w:rsid w:val="00274B79"/>
    <w:rsid w:val="002804C7"/>
    <w:rsid w:val="0029048F"/>
    <w:rsid w:val="00297FF8"/>
    <w:rsid w:val="002B5260"/>
    <w:rsid w:val="002B53E1"/>
    <w:rsid w:val="002B5899"/>
    <w:rsid w:val="002D52A5"/>
    <w:rsid w:val="002D752D"/>
    <w:rsid w:val="003018D1"/>
    <w:rsid w:val="003027C1"/>
    <w:rsid w:val="003176CE"/>
    <w:rsid w:val="00327E6B"/>
    <w:rsid w:val="00342341"/>
    <w:rsid w:val="0034335C"/>
    <w:rsid w:val="003702FC"/>
    <w:rsid w:val="003704E0"/>
    <w:rsid w:val="00371673"/>
    <w:rsid w:val="00372E5A"/>
    <w:rsid w:val="00374799"/>
    <w:rsid w:val="003774C0"/>
    <w:rsid w:val="00397B36"/>
    <w:rsid w:val="003A489E"/>
    <w:rsid w:val="003C617B"/>
    <w:rsid w:val="003D1FE6"/>
    <w:rsid w:val="003D4A64"/>
    <w:rsid w:val="003F18FF"/>
    <w:rsid w:val="003F6459"/>
    <w:rsid w:val="0040560D"/>
    <w:rsid w:val="0041300A"/>
    <w:rsid w:val="0041445D"/>
    <w:rsid w:val="00424B81"/>
    <w:rsid w:val="0046199B"/>
    <w:rsid w:val="00464635"/>
    <w:rsid w:val="0046541C"/>
    <w:rsid w:val="0046691E"/>
    <w:rsid w:val="0048290B"/>
    <w:rsid w:val="00486F3B"/>
    <w:rsid w:val="00495BF9"/>
    <w:rsid w:val="004A7E4A"/>
    <w:rsid w:val="004B4CC4"/>
    <w:rsid w:val="004B65C9"/>
    <w:rsid w:val="004B66F0"/>
    <w:rsid w:val="004E43B4"/>
    <w:rsid w:val="004E718C"/>
    <w:rsid w:val="004F0C89"/>
    <w:rsid w:val="00500FE8"/>
    <w:rsid w:val="00531FB2"/>
    <w:rsid w:val="00564A59"/>
    <w:rsid w:val="00567393"/>
    <w:rsid w:val="005741D7"/>
    <w:rsid w:val="00595B82"/>
    <w:rsid w:val="005A7C8E"/>
    <w:rsid w:val="005D4583"/>
    <w:rsid w:val="00603898"/>
    <w:rsid w:val="0062162B"/>
    <w:rsid w:val="006257B8"/>
    <w:rsid w:val="00626AC4"/>
    <w:rsid w:val="00635C78"/>
    <w:rsid w:val="0065032E"/>
    <w:rsid w:val="0067502E"/>
    <w:rsid w:val="006B5B67"/>
    <w:rsid w:val="006D0500"/>
    <w:rsid w:val="006F316B"/>
    <w:rsid w:val="006F5A11"/>
    <w:rsid w:val="006F5C97"/>
    <w:rsid w:val="00716C78"/>
    <w:rsid w:val="00723F47"/>
    <w:rsid w:val="00782614"/>
    <w:rsid w:val="00783D9A"/>
    <w:rsid w:val="00797CCA"/>
    <w:rsid w:val="007A2A9B"/>
    <w:rsid w:val="008215EE"/>
    <w:rsid w:val="00823260"/>
    <w:rsid w:val="00824A8A"/>
    <w:rsid w:val="00843717"/>
    <w:rsid w:val="00851C26"/>
    <w:rsid w:val="00856410"/>
    <w:rsid w:val="00863464"/>
    <w:rsid w:val="008710EF"/>
    <w:rsid w:val="008853B0"/>
    <w:rsid w:val="00887C67"/>
    <w:rsid w:val="00893C2A"/>
    <w:rsid w:val="008A169E"/>
    <w:rsid w:val="008B005D"/>
    <w:rsid w:val="008B154B"/>
    <w:rsid w:val="008D714C"/>
    <w:rsid w:val="008E4428"/>
    <w:rsid w:val="00907170"/>
    <w:rsid w:val="0093506B"/>
    <w:rsid w:val="009651EC"/>
    <w:rsid w:val="00966F14"/>
    <w:rsid w:val="00996FCA"/>
    <w:rsid w:val="009B601E"/>
    <w:rsid w:val="009D2870"/>
    <w:rsid w:val="00A023D5"/>
    <w:rsid w:val="00A22662"/>
    <w:rsid w:val="00A3127A"/>
    <w:rsid w:val="00A42CDD"/>
    <w:rsid w:val="00A52A19"/>
    <w:rsid w:val="00A73BD0"/>
    <w:rsid w:val="00A77642"/>
    <w:rsid w:val="00A81AC5"/>
    <w:rsid w:val="00AC299A"/>
    <w:rsid w:val="00AC70B7"/>
    <w:rsid w:val="00AD1652"/>
    <w:rsid w:val="00B12113"/>
    <w:rsid w:val="00B21118"/>
    <w:rsid w:val="00B8453D"/>
    <w:rsid w:val="00B87163"/>
    <w:rsid w:val="00B9717A"/>
    <w:rsid w:val="00B97442"/>
    <w:rsid w:val="00BA388F"/>
    <w:rsid w:val="00BC2BE9"/>
    <w:rsid w:val="00BE2474"/>
    <w:rsid w:val="00BE731A"/>
    <w:rsid w:val="00BF1064"/>
    <w:rsid w:val="00BF7ADD"/>
    <w:rsid w:val="00C0560D"/>
    <w:rsid w:val="00C07E20"/>
    <w:rsid w:val="00C277AC"/>
    <w:rsid w:val="00C4754D"/>
    <w:rsid w:val="00C70B1D"/>
    <w:rsid w:val="00CB1448"/>
    <w:rsid w:val="00CE18B5"/>
    <w:rsid w:val="00D216AD"/>
    <w:rsid w:val="00D27164"/>
    <w:rsid w:val="00D36612"/>
    <w:rsid w:val="00D375EC"/>
    <w:rsid w:val="00D40951"/>
    <w:rsid w:val="00DA02E8"/>
    <w:rsid w:val="00DD2CC1"/>
    <w:rsid w:val="00DE28DE"/>
    <w:rsid w:val="00DE60A7"/>
    <w:rsid w:val="00E00141"/>
    <w:rsid w:val="00E11DF5"/>
    <w:rsid w:val="00E50467"/>
    <w:rsid w:val="00E64214"/>
    <w:rsid w:val="00E66D70"/>
    <w:rsid w:val="00E76EE0"/>
    <w:rsid w:val="00E8343E"/>
    <w:rsid w:val="00EB0F9B"/>
    <w:rsid w:val="00EB5CB2"/>
    <w:rsid w:val="00EC712A"/>
    <w:rsid w:val="00EF08BD"/>
    <w:rsid w:val="00EF6105"/>
    <w:rsid w:val="00F10117"/>
    <w:rsid w:val="00F61231"/>
    <w:rsid w:val="00F64BCC"/>
    <w:rsid w:val="00F97781"/>
    <w:rsid w:val="00FA28E7"/>
    <w:rsid w:val="00FA6A03"/>
    <w:rsid w:val="00FB4FE2"/>
    <w:rsid w:val="00FD0547"/>
    <w:rsid w:val="00FD7779"/>
    <w:rsid w:val="00FF2713"/>
    <w:rsid w:val="00FF4B44"/>
    <w:rsid w:val="00FF5586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5842"/>
  <w15:docId w15:val="{81CBFC6A-9DC3-4429-AC12-95F22C8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C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6216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5A7C8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A7C8E"/>
    <w:rPr>
      <w:rFonts w:ascii="Arial" w:eastAsia="Times New Roman" w:hAnsi="Arial" w:cs="Times New Roman"/>
      <w:b/>
      <w:bCs/>
      <w:sz w:val="26"/>
      <w:szCs w:val="26"/>
    </w:rPr>
  </w:style>
  <w:style w:type="table" w:styleId="a4">
    <w:name w:val="Table Grid"/>
    <w:basedOn w:val="a2"/>
    <w:uiPriority w:val="59"/>
    <w:rsid w:val="005A7C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0"/>
    <w:link w:val="a6"/>
    <w:uiPriority w:val="99"/>
    <w:rsid w:val="005A7C8E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Calibri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5A7C8E"/>
    <w:rPr>
      <w:rFonts w:ascii="Calibri" w:eastAsia="Calibri" w:hAnsi="Calibri" w:cs="Calibri"/>
      <w:lang w:eastAsia="ar-SA"/>
    </w:rPr>
  </w:style>
  <w:style w:type="paragraph" w:styleId="a7">
    <w:name w:val="Normal (Web)"/>
    <w:basedOn w:val="a0"/>
    <w:uiPriority w:val="99"/>
    <w:unhideWhenUsed/>
    <w:rsid w:val="005A7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uiPriority w:val="34"/>
    <w:qFormat/>
    <w:rsid w:val="005A7C8E"/>
    <w:pPr>
      <w:suppressAutoHyphens/>
      <w:ind w:left="708"/>
    </w:pPr>
    <w:rPr>
      <w:rFonts w:eastAsia="Calibri" w:cs="Calibri"/>
      <w:lang w:eastAsia="ar-SA"/>
    </w:rPr>
  </w:style>
  <w:style w:type="paragraph" w:styleId="a9">
    <w:name w:val="header"/>
    <w:basedOn w:val="a0"/>
    <w:link w:val="aa"/>
    <w:uiPriority w:val="99"/>
    <w:unhideWhenUsed/>
    <w:rsid w:val="005A7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A7C8E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A7C8E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Body Text Indent"/>
    <w:basedOn w:val="a0"/>
    <w:link w:val="ac"/>
    <w:rsid w:val="005A7C8E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"/>
    <w:rsid w:val="005A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A7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A7C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0"/>
    <w:link w:val="20"/>
    <w:unhideWhenUsed/>
    <w:rsid w:val="005A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A7C8E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5A7C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A7C8E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5A7C8E"/>
    <w:rPr>
      <w:color w:val="0000FF"/>
      <w:u w:val="single"/>
    </w:rPr>
  </w:style>
  <w:style w:type="paragraph" w:customStyle="1" w:styleId="Default">
    <w:name w:val="Default"/>
    <w:rsid w:val="00FB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1C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C001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qFormat/>
    <w:rsid w:val="0062162B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621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2162B"/>
  </w:style>
  <w:style w:type="table" w:customStyle="1" w:styleId="12">
    <w:name w:val="Сетка таблицы1"/>
    <w:basedOn w:val="a2"/>
    <w:next w:val="a4"/>
    <w:uiPriority w:val="59"/>
    <w:rsid w:val="006216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62162B"/>
  </w:style>
  <w:style w:type="table" w:customStyle="1" w:styleId="110">
    <w:name w:val="Сетка таблицы11"/>
    <w:basedOn w:val="a2"/>
    <w:next w:val="a4"/>
    <w:uiPriority w:val="59"/>
    <w:rsid w:val="006216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84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2020-05-14T10:19:00Z</cp:lastPrinted>
  <dcterms:created xsi:type="dcterms:W3CDTF">2017-01-25T08:04:00Z</dcterms:created>
  <dcterms:modified xsi:type="dcterms:W3CDTF">2020-05-15T03:19:00Z</dcterms:modified>
</cp:coreProperties>
</file>